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13" w:rsidRDefault="00D14144" w:rsidP="00D1414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r w:rsidRPr="00D14144">
        <w:rPr>
          <w:rFonts w:ascii="Times New Roman" w:eastAsiaTheme="minorHAnsi" w:hAnsi="Times New Roman" w:cs="Times New Roman"/>
          <w:b/>
          <w:noProof/>
        </w:rPr>
        <w:drawing>
          <wp:inline distT="0" distB="0" distL="0" distR="0">
            <wp:extent cx="6591300" cy="9322456"/>
            <wp:effectExtent l="0" t="0" r="0" b="0"/>
            <wp:docPr id="1" name="Рисунок 1" descr="C:\Users\Колганова ТН\Pictures\2023-06-23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ганова ТН\Pictures\2023-06-23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185F" w:rsidRDefault="00B2185F" w:rsidP="00B218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2185F" w:rsidRPr="00B2185F" w:rsidRDefault="00B2185F" w:rsidP="00B2185F">
      <w:pPr>
        <w:pStyle w:val="a6"/>
        <w:numPr>
          <w:ilvl w:val="0"/>
          <w:numId w:val="22"/>
        </w:numPr>
        <w:rPr>
          <w:rFonts w:eastAsiaTheme="minorHAnsi"/>
          <w:sz w:val="28"/>
          <w:szCs w:val="28"/>
          <w:lang w:eastAsia="en-US"/>
        </w:rPr>
      </w:pPr>
      <w:r w:rsidRPr="00B2185F">
        <w:rPr>
          <w:rFonts w:eastAsiaTheme="minorHAnsi"/>
          <w:sz w:val="28"/>
          <w:szCs w:val="28"/>
          <w:lang w:eastAsia="en-US"/>
        </w:rPr>
        <w:t>Паспорт программы………………………………………………………..</w:t>
      </w:r>
      <w:r>
        <w:rPr>
          <w:rFonts w:eastAsiaTheme="minorHAnsi"/>
          <w:sz w:val="28"/>
          <w:szCs w:val="28"/>
          <w:lang w:eastAsia="en-US"/>
        </w:rPr>
        <w:t>3</w:t>
      </w:r>
    </w:p>
    <w:p w:rsidR="00B2185F" w:rsidRDefault="00B2185F" w:rsidP="00B2185F">
      <w:pPr>
        <w:pStyle w:val="a6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 w:rsidRPr="00B2185F">
        <w:rPr>
          <w:sz w:val="28"/>
          <w:szCs w:val="28"/>
        </w:rPr>
        <w:t xml:space="preserve"> Основное содержание программы</w:t>
      </w:r>
      <w:r>
        <w:rPr>
          <w:sz w:val="28"/>
          <w:szCs w:val="28"/>
        </w:rPr>
        <w:t>……………………………………….4</w:t>
      </w:r>
    </w:p>
    <w:p w:rsidR="00B2185F" w:rsidRPr="00B2185F" w:rsidRDefault="00B2185F" w:rsidP="00B2185F">
      <w:pPr>
        <w:pStyle w:val="11"/>
        <w:numPr>
          <w:ilvl w:val="0"/>
          <w:numId w:val="22"/>
        </w:numPr>
        <w:tabs>
          <w:tab w:val="left" w:pos="461"/>
        </w:tabs>
        <w:spacing w:before="0"/>
        <w:rPr>
          <w:b w:val="0"/>
          <w:sz w:val="28"/>
          <w:szCs w:val="28"/>
        </w:rPr>
      </w:pPr>
      <w:r w:rsidRPr="00B2185F">
        <w:rPr>
          <w:b w:val="0"/>
          <w:sz w:val="28"/>
          <w:szCs w:val="28"/>
        </w:rPr>
        <w:t xml:space="preserve"> Мероприятия</w:t>
      </w:r>
      <w:r w:rsidRPr="00B2185F">
        <w:rPr>
          <w:b w:val="0"/>
          <w:spacing w:val="15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Среднесрочной</w:t>
      </w:r>
      <w:r w:rsidRPr="00B2185F">
        <w:rPr>
          <w:b w:val="0"/>
          <w:spacing w:val="13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программы</w:t>
      </w:r>
      <w:r w:rsidRPr="00B2185F">
        <w:rPr>
          <w:b w:val="0"/>
          <w:spacing w:val="68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и</w:t>
      </w:r>
      <w:r w:rsidRPr="00B2185F">
        <w:rPr>
          <w:b w:val="0"/>
          <w:spacing w:val="74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направления,</w:t>
      </w:r>
      <w:r w:rsidRPr="00B2185F">
        <w:rPr>
          <w:b w:val="0"/>
          <w:spacing w:val="69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обеспечивающие</w:t>
      </w:r>
      <w:r w:rsidRPr="00B2185F">
        <w:rPr>
          <w:b w:val="0"/>
          <w:spacing w:val="-2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реализацию</w:t>
      </w:r>
      <w:r w:rsidRPr="00B2185F">
        <w:rPr>
          <w:b w:val="0"/>
          <w:spacing w:val="-5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ее</w:t>
      </w:r>
      <w:r w:rsidRPr="00B2185F">
        <w:rPr>
          <w:b w:val="0"/>
          <w:spacing w:val="-5"/>
          <w:sz w:val="28"/>
          <w:szCs w:val="28"/>
        </w:rPr>
        <w:t xml:space="preserve"> </w:t>
      </w:r>
      <w:r w:rsidRPr="00B2185F">
        <w:rPr>
          <w:b w:val="0"/>
          <w:sz w:val="28"/>
          <w:szCs w:val="28"/>
        </w:rPr>
        <w:t>задач</w:t>
      </w:r>
      <w:r>
        <w:rPr>
          <w:b w:val="0"/>
          <w:sz w:val="28"/>
          <w:szCs w:val="28"/>
        </w:rPr>
        <w:t>………………………………………………………7</w:t>
      </w:r>
    </w:p>
    <w:p w:rsidR="00B2185F" w:rsidRPr="00B2185F" w:rsidRDefault="00B2185F" w:rsidP="00B2185F">
      <w:pPr>
        <w:pStyle w:val="a6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2185F" w:rsidRDefault="00B2185F" w:rsidP="00025C1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6D83" w:rsidRPr="00B2185F" w:rsidRDefault="00733ACF" w:rsidP="00B2185F">
      <w:pPr>
        <w:pStyle w:val="a6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B2185F">
        <w:rPr>
          <w:b/>
          <w:sz w:val="24"/>
          <w:szCs w:val="24"/>
        </w:rPr>
        <w:lastRenderedPageBreak/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661C30" w:rsidRPr="00733ACF" w:rsidTr="00816CFB">
        <w:tc>
          <w:tcPr>
            <w:tcW w:w="3794" w:type="dxa"/>
          </w:tcPr>
          <w:p w:rsidR="00661C30" w:rsidRDefault="00661C30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777" w:type="dxa"/>
          </w:tcPr>
          <w:p w:rsidR="00661C30" w:rsidRPr="00733ACF" w:rsidRDefault="00661C30" w:rsidP="0081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Среднесрочная программа развития муниципального </w:t>
            </w:r>
            <w:r w:rsidR="00816CFB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Средн</w:t>
            </w:r>
            <w:r w:rsidR="00816CF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816C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816C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16C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Программа развития)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976272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762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61C30" w:rsidTr="00816CFB">
        <w:tc>
          <w:tcPr>
            <w:tcW w:w="3794" w:type="dxa"/>
          </w:tcPr>
          <w:p w:rsidR="00661C30" w:rsidRDefault="00661C30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5777" w:type="dxa"/>
          </w:tcPr>
          <w:p w:rsidR="00661C30" w:rsidRPr="00DB26E3" w:rsidRDefault="00661C30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61C30" w:rsidRPr="00DB26E3" w:rsidRDefault="00C466E9" w:rsidP="0081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путем реализации комплекса мер по преодолению рисковых профилей, выявленных в ходе предварительной комплексной диагностики.</w:t>
            </w:r>
          </w:p>
          <w:p w:rsidR="00661C30" w:rsidRPr="00DB26E3" w:rsidRDefault="00661C30" w:rsidP="0081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61C30" w:rsidRPr="00DB26E3" w:rsidRDefault="00661C30" w:rsidP="00816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1. Обеспечение эффективного и устойчивого развития культурного и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обучающихся с ОВЗ;</w:t>
            </w:r>
          </w:p>
          <w:p w:rsidR="00661C30" w:rsidRDefault="00816CFB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C30" w:rsidRPr="00DB26E3">
              <w:rPr>
                <w:rFonts w:ascii="Times New Roman" w:hAnsi="Times New Roman" w:cs="Times New Roman"/>
                <w:sz w:val="24"/>
                <w:szCs w:val="24"/>
              </w:rPr>
              <w:t>. Снижение доли обучающихся с рисками учебной неуспешности</w:t>
            </w:r>
            <w:r w:rsidR="00661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C30" w:rsidRPr="00CA4FBD" w:rsidTr="00816CFB">
        <w:tc>
          <w:tcPr>
            <w:tcW w:w="3794" w:type="dxa"/>
          </w:tcPr>
          <w:p w:rsidR="00661C30" w:rsidRDefault="00661C30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индикаторы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 показатели программы</w:t>
            </w:r>
          </w:p>
        </w:tc>
        <w:tc>
          <w:tcPr>
            <w:tcW w:w="5777" w:type="dxa"/>
          </w:tcPr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Наличие необходимых документов в сфере образования обучающихся с ОВЗ;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Повышение квалификации педагогов в вопросах образования обучающихся с ОВЗ;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Наличие методической помощи специалистов ППк педагогам и родителям обучающихся с ОВЗ;</w:t>
            </w:r>
          </w:p>
          <w:p w:rsidR="00661C30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Наличие входной и контрольной диагностики обучающихся педагогом-психологом;</w:t>
            </w:r>
          </w:p>
          <w:p w:rsidR="00945F6E" w:rsidRDefault="00945F6E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учению;</w:t>
            </w:r>
          </w:p>
          <w:p w:rsidR="00945F6E" w:rsidRPr="00CA4FBD" w:rsidRDefault="00945F6E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взаимодействия: классный руководитель - служба психолого-педагогического сопровождения – родители (законные представители);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Работа школьной службы примирения.</w:t>
            </w:r>
          </w:p>
        </w:tc>
      </w:tr>
      <w:tr w:rsidR="00661C30" w:rsidTr="00816CFB">
        <w:tc>
          <w:tcPr>
            <w:tcW w:w="3794" w:type="dxa"/>
          </w:tcPr>
          <w:p w:rsidR="00661C30" w:rsidRDefault="00661C30" w:rsidP="00816CFB">
            <w:pPr>
              <w:pStyle w:val="TableParagraph"/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5777" w:type="dxa"/>
          </w:tcPr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left="0" w:firstLine="6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неуспешности.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hanging="14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  <w:r w:rsidR="00C466E9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 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61C30" w:rsidTr="00816CFB">
        <w:trPr>
          <w:trHeight w:val="4809"/>
        </w:trPr>
        <w:tc>
          <w:tcPr>
            <w:tcW w:w="3794" w:type="dxa"/>
          </w:tcPr>
          <w:p w:rsidR="00661C30" w:rsidRDefault="00661C30" w:rsidP="00816CFB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661C30" w:rsidRDefault="00060B2F" w:rsidP="00816CFB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661C30">
              <w:rPr>
                <w:i/>
                <w:sz w:val="24"/>
              </w:rPr>
              <w:t>02</w:t>
            </w:r>
            <w:r w:rsidR="00976272">
              <w:rPr>
                <w:i/>
                <w:sz w:val="24"/>
              </w:rPr>
              <w:t>3</w:t>
            </w:r>
            <w:r w:rsidR="00661C30">
              <w:rPr>
                <w:i/>
                <w:spacing w:val="-2"/>
                <w:sz w:val="24"/>
              </w:rPr>
              <w:t xml:space="preserve"> </w:t>
            </w:r>
            <w:r w:rsidR="00661C30">
              <w:rPr>
                <w:i/>
                <w:sz w:val="24"/>
              </w:rPr>
              <w:t>год</w:t>
            </w:r>
          </w:p>
          <w:p w:rsidR="00661C30" w:rsidRDefault="00661C30" w:rsidP="00816C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</w:p>
          <w:p w:rsidR="00661C30" w:rsidRDefault="00661C30" w:rsidP="00816CF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Первый этап </w:t>
            </w:r>
            <w:r>
              <w:rPr>
                <w:sz w:val="24"/>
              </w:rPr>
              <w:t>(I</w:t>
            </w:r>
            <w:r w:rsidR="00976272"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квартал 202</w:t>
            </w:r>
            <w:r w:rsidR="00976272">
              <w:rPr>
                <w:sz w:val="24"/>
              </w:rPr>
              <w:t>3</w:t>
            </w:r>
            <w:r>
              <w:rPr>
                <w:sz w:val="24"/>
              </w:rPr>
              <w:t xml:space="preserve"> года) - аналитико-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подготовительный.</w:t>
            </w:r>
          </w:p>
          <w:p w:rsidR="00661C30" w:rsidRDefault="00661C30" w:rsidP="00816CFB">
            <w:pPr>
              <w:pStyle w:val="TableParagraph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Цель: проведение аналитической и 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 разработка и утверждение школьного проекта.</w:t>
            </w:r>
            <w:r>
              <w:rPr>
                <w:spacing w:val="-57"/>
                <w:sz w:val="24"/>
              </w:rPr>
              <w:t xml:space="preserve"> </w:t>
            </w:r>
          </w:p>
          <w:p w:rsidR="00661C30" w:rsidRDefault="00661C30" w:rsidP="00816CF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Второй этап </w:t>
            </w:r>
            <w:r w:rsidR="00976272">
              <w:rPr>
                <w:sz w:val="24"/>
              </w:rPr>
              <w:t>(I</w:t>
            </w:r>
            <w:r w:rsidR="00976272">
              <w:rPr>
                <w:sz w:val="24"/>
                <w:lang w:val="en-US"/>
              </w:rPr>
              <w:t>V</w:t>
            </w:r>
            <w:r w:rsidR="00976272" w:rsidRPr="00976272">
              <w:rPr>
                <w:sz w:val="24"/>
              </w:rPr>
              <w:t xml:space="preserve"> </w:t>
            </w:r>
            <w:r w:rsidR="00976272">
              <w:rPr>
                <w:sz w:val="24"/>
              </w:rPr>
              <w:t>–</w:t>
            </w:r>
            <w:r w:rsidR="00976272" w:rsidRPr="00976272">
              <w:rPr>
                <w:sz w:val="24"/>
              </w:rPr>
              <w:t xml:space="preserve"> </w:t>
            </w:r>
            <w:r w:rsidR="00976272">
              <w:rPr>
                <w:sz w:val="24"/>
                <w:lang w:val="en-US"/>
              </w:rPr>
              <w:t>I</w:t>
            </w:r>
            <w:r w:rsidR="00976272" w:rsidRPr="009762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квартал 202</w:t>
            </w:r>
            <w:r w:rsidR="00976272">
              <w:rPr>
                <w:sz w:val="24"/>
              </w:rPr>
              <w:t>3</w:t>
            </w:r>
            <w:r w:rsidR="00976272" w:rsidRPr="00976272">
              <w:rPr>
                <w:sz w:val="24"/>
              </w:rPr>
              <w:t>\2024</w:t>
            </w:r>
            <w:r>
              <w:rPr>
                <w:sz w:val="24"/>
              </w:rPr>
              <w:t xml:space="preserve"> года) - экспериментально-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внедренческий</w:t>
            </w:r>
          </w:p>
          <w:p w:rsidR="00661C30" w:rsidRDefault="00661C30" w:rsidP="00816C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Цель: реализация плана дорожной карты, разработка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подпроектов.</w:t>
            </w:r>
          </w:p>
          <w:p w:rsidR="00661C30" w:rsidRPr="00B02914" w:rsidRDefault="00661C30" w:rsidP="00816CFB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z w:val="24"/>
              </w:rPr>
              <w:t>Третий</w:t>
            </w:r>
            <w:r w:rsidRPr="00B02914">
              <w:rPr>
                <w:b/>
                <w:spacing w:val="-2"/>
                <w:sz w:val="24"/>
              </w:rPr>
              <w:t xml:space="preserve"> этап</w:t>
            </w:r>
            <w:r w:rsidRPr="00B02914">
              <w:rPr>
                <w:spacing w:val="-2"/>
                <w:sz w:val="24"/>
              </w:rPr>
              <w:t xml:space="preserve"> (III квартал 202</w:t>
            </w:r>
            <w:r w:rsidR="00976272">
              <w:rPr>
                <w:spacing w:val="-2"/>
                <w:sz w:val="24"/>
              </w:rPr>
              <w:t>4</w:t>
            </w:r>
            <w:r w:rsidRPr="00B02914">
              <w:rPr>
                <w:spacing w:val="-2"/>
                <w:sz w:val="24"/>
              </w:rPr>
              <w:t xml:space="preserve"> года) - этап промежуточного контроля и коррекции</w:t>
            </w:r>
          </w:p>
          <w:p w:rsidR="00661C30" w:rsidRPr="00B02914" w:rsidRDefault="00661C30" w:rsidP="00816CFB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spacing w:val="-2"/>
                <w:sz w:val="24"/>
              </w:rPr>
      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      </w:r>
          </w:p>
          <w:p w:rsidR="00661C30" w:rsidRPr="00B02914" w:rsidRDefault="00661C30" w:rsidP="00816CFB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pacing w:val="-2"/>
                <w:sz w:val="24"/>
              </w:rPr>
              <w:t>Четвертый этап</w:t>
            </w:r>
            <w:r w:rsidRPr="00B02914">
              <w:rPr>
                <w:spacing w:val="-2"/>
                <w:sz w:val="24"/>
              </w:rPr>
              <w:t xml:space="preserve"> (IV квартал 202</w:t>
            </w:r>
            <w:r w:rsidR="00976272">
              <w:rPr>
                <w:spacing w:val="-2"/>
                <w:sz w:val="24"/>
              </w:rPr>
              <w:t>4</w:t>
            </w:r>
            <w:r w:rsidRPr="00B02914">
              <w:rPr>
                <w:spacing w:val="-2"/>
                <w:sz w:val="24"/>
              </w:rPr>
              <w:t xml:space="preserve"> г. ) - этап полной реализации проекта.</w:t>
            </w:r>
          </w:p>
          <w:p w:rsidR="00661C30" w:rsidRDefault="00661C30" w:rsidP="00816CFB">
            <w:pPr>
              <w:pStyle w:val="TableParagraph"/>
              <w:jc w:val="both"/>
              <w:rPr>
                <w:sz w:val="24"/>
              </w:rPr>
            </w:pPr>
            <w:r w:rsidRPr="00B02914">
              <w:rPr>
                <w:spacing w:val="-2"/>
                <w:sz w:val="24"/>
              </w:rPr>
              <w:t>Цель: подвед</w:t>
            </w:r>
            <w:r>
              <w:rPr>
                <w:spacing w:val="-2"/>
                <w:sz w:val="24"/>
              </w:rPr>
              <w:t xml:space="preserve">ение итогов реализации проекта, </w:t>
            </w:r>
            <w:r w:rsidRPr="00B02914">
              <w:rPr>
                <w:spacing w:val="-2"/>
                <w:sz w:val="24"/>
              </w:rPr>
              <w:t>распространение опыта работы.</w:t>
            </w:r>
          </w:p>
        </w:tc>
      </w:tr>
      <w:tr w:rsidR="00060B2F" w:rsidTr="00816CFB">
        <w:tc>
          <w:tcPr>
            <w:tcW w:w="3794" w:type="dxa"/>
          </w:tcPr>
          <w:p w:rsidR="00060B2F" w:rsidRDefault="00060B2F" w:rsidP="00816CFB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  <w:t>конечные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060B2F" w:rsidRPr="00322DE6" w:rsidRDefault="00060B2F" w:rsidP="00816C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Риск </w:t>
            </w:r>
            <w:r w:rsidR="000E02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2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Высокая доля обучающихся с ОВЗ</w:t>
            </w:r>
          </w:p>
          <w:p w:rsidR="00060B2F" w:rsidRDefault="00060B2F" w:rsidP="00816CFB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Повышение качества методической, коррекционной и просветительской работы с обучающимися ОВЗ.</w:t>
            </w:r>
          </w:p>
          <w:p w:rsidR="00060B2F" w:rsidRPr="00322DE6" w:rsidRDefault="00060B2F" w:rsidP="00816CFB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b/>
                <w:sz w:val="24"/>
              </w:rPr>
            </w:pPr>
            <w:r w:rsidRPr="00322DE6">
              <w:rPr>
                <w:b/>
                <w:sz w:val="24"/>
              </w:rPr>
              <w:t xml:space="preserve">Риск </w:t>
            </w:r>
            <w:r w:rsidR="000E026D">
              <w:rPr>
                <w:b/>
                <w:sz w:val="24"/>
              </w:rPr>
              <w:t>2</w:t>
            </w:r>
            <w:r w:rsidRPr="00322DE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 w:rsidRPr="00322DE6">
              <w:rPr>
                <w:b/>
                <w:sz w:val="24"/>
              </w:rPr>
              <w:t>Высокая доля обучающихся с рисками учебной неуспешности</w:t>
            </w:r>
          </w:p>
          <w:p w:rsidR="00060B2F" w:rsidRDefault="00060B2F" w:rsidP="003A0415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 xml:space="preserve">доли </w:t>
            </w:r>
            <w:r w:rsidRPr="00322DE6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 с </w:t>
            </w:r>
            <w:r w:rsidRPr="00322DE6">
              <w:rPr>
                <w:sz w:val="24"/>
              </w:rPr>
              <w:t>рисками</w:t>
            </w:r>
            <w:r>
              <w:rPr>
                <w:sz w:val="24"/>
              </w:rPr>
              <w:t xml:space="preserve"> </w:t>
            </w:r>
            <w:r w:rsidRPr="00322DE6">
              <w:rPr>
                <w:sz w:val="24"/>
              </w:rPr>
              <w:t xml:space="preserve">учебной неуспешности с </w:t>
            </w:r>
            <w:r w:rsidR="003A0415">
              <w:rPr>
                <w:sz w:val="24"/>
              </w:rPr>
              <w:t>38</w:t>
            </w:r>
            <w:r w:rsidRPr="00322DE6">
              <w:rPr>
                <w:sz w:val="24"/>
              </w:rPr>
              <w:t xml:space="preserve"> % до 15-20%.</w:t>
            </w:r>
          </w:p>
        </w:tc>
      </w:tr>
      <w:tr w:rsidR="00060B2F" w:rsidTr="00060B2F">
        <w:trPr>
          <w:trHeight w:val="558"/>
        </w:trPr>
        <w:tc>
          <w:tcPr>
            <w:tcW w:w="3794" w:type="dxa"/>
          </w:tcPr>
          <w:p w:rsidR="00060B2F" w:rsidRDefault="00060B2F" w:rsidP="00816CFB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5777" w:type="dxa"/>
          </w:tcPr>
          <w:p w:rsidR="00060B2F" w:rsidRPr="00322DE6" w:rsidRDefault="00060B2F" w:rsidP="00816CFB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 w:rsidRPr="00322DE6">
              <w:rPr>
                <w:sz w:val="24"/>
              </w:rPr>
              <w:t>Администрация, педагогический коллектив школы</w:t>
            </w:r>
          </w:p>
        </w:tc>
      </w:tr>
      <w:tr w:rsidR="00060B2F" w:rsidRPr="00322DE6" w:rsidTr="00816CFB">
        <w:trPr>
          <w:trHeight w:val="558"/>
        </w:trPr>
        <w:tc>
          <w:tcPr>
            <w:tcW w:w="3794" w:type="dxa"/>
          </w:tcPr>
          <w:p w:rsidR="00060B2F" w:rsidRDefault="00060B2F" w:rsidP="00816CFB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060B2F" w:rsidRDefault="00060B2F" w:rsidP="00816CFB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620B5E">
              <w:rPr>
                <w:sz w:val="24"/>
              </w:rPr>
              <w:t>.</w:t>
            </w:r>
          </w:p>
          <w:p w:rsidR="00620B5E" w:rsidRPr="00620B5E" w:rsidRDefault="00620B5E" w:rsidP="00816CFB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 w:rsidRPr="00620B5E">
              <w:rPr>
                <w:sz w:val="24"/>
                <w:szCs w:val="24"/>
              </w:rPr>
              <w:t>Отслеживание и корректировка основных шагов реализации Программы предусматривают организацию и проведение мониторинга по повышению качества образовательных результатов.</w:t>
            </w:r>
          </w:p>
        </w:tc>
      </w:tr>
    </w:tbl>
    <w:p w:rsidR="00661C30" w:rsidRDefault="00661C30" w:rsidP="00322DE6">
      <w:pPr>
        <w:rPr>
          <w:sz w:val="24"/>
        </w:rPr>
      </w:pPr>
    </w:p>
    <w:p w:rsidR="00060B2F" w:rsidRPr="00C4681A" w:rsidRDefault="00B2185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60B2F" w:rsidRPr="00C4681A">
        <w:rPr>
          <w:rFonts w:ascii="Times New Roman" w:hAnsi="Times New Roman" w:cs="Times New Roman"/>
          <w:b/>
          <w:sz w:val="24"/>
          <w:szCs w:val="24"/>
        </w:rPr>
        <w:t>. Основное содержание программы</w:t>
      </w:r>
    </w:p>
    <w:p w:rsidR="00C466E9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Pr="00C466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60B2F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sz w:val="24"/>
          <w:szCs w:val="24"/>
        </w:rPr>
        <w:t>Повышение качества образования путем реализации комплекса мер по преодолению рисковых профилей, выявленных в ходе предварительной комплексной диагностики.</w:t>
      </w:r>
    </w:p>
    <w:p w:rsid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0B2F" w:rsidRPr="00C466E9" w:rsidRDefault="00C466E9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Рисковый профиль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CFB">
        <w:rPr>
          <w:rFonts w:ascii="Times New Roman" w:hAnsi="Times New Roman" w:cs="Times New Roman"/>
          <w:b/>
          <w:sz w:val="24"/>
          <w:szCs w:val="24"/>
        </w:rPr>
        <w:t>1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>Высокая доля обучающихся с ОВЗ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Цель</w:t>
      </w:r>
      <w:r w:rsidRPr="00060B2F">
        <w:rPr>
          <w:rFonts w:ascii="Times New Roman" w:hAnsi="Times New Roman" w:cs="Times New Roman"/>
          <w:sz w:val="24"/>
          <w:szCs w:val="24"/>
        </w:rPr>
        <w:t xml:space="preserve"> – Обеспечение эффективного и устойчивого развития культурного и образовательного пространства обучающихся с ОВЗ, которое будет способствовать личностному росту ребёнка на </w:t>
      </w:r>
      <w:r w:rsidRPr="00060B2F">
        <w:rPr>
          <w:rFonts w:ascii="Times New Roman" w:hAnsi="Times New Roman" w:cs="Times New Roman"/>
          <w:sz w:val="24"/>
          <w:szCs w:val="24"/>
        </w:rPr>
        <w:lastRenderedPageBreak/>
        <w:t xml:space="preserve">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обучающихся с ОВЗ.  </w:t>
      </w:r>
    </w:p>
    <w:p w:rsidR="00060B2F" w:rsidRPr="00C466E9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Изучение необходимых нормативно-правовых и распорядительных документов;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Кадровое обеспечение в области коррекционной педагогики, составления плана курсов повышения квалификации педагогов;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Изучение инновационных методик обучения и воспитания обучающихся с ОВЗ;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Разработка критериев и показателей эффективности развития обучающихся с ОВЗ.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Реализация системы мониторинга, диагностики, апробация новых форм оценивания учебных и личностных достижений обучающихся с ОВЗ.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Оказание методической помощи родителям (законным представителям) и педагогам, осуществляющим учебную и воспитательную функцию обучающихся с ОВЗ.</w:t>
      </w:r>
    </w:p>
    <w:p w:rsidR="00C4681A" w:rsidRDefault="00C4681A" w:rsidP="00060B2F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60B2F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Рисковый профиль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C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– «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>Высокая доля обучающихся с рисками учебной неуспешности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Цель:</w:t>
      </w:r>
      <w:r w:rsidRPr="00060B2F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неуспешности к концу 202</w:t>
      </w:r>
      <w:r w:rsidR="00816CFB">
        <w:rPr>
          <w:rFonts w:ascii="Times New Roman" w:hAnsi="Times New Roman" w:cs="Times New Roman"/>
          <w:sz w:val="24"/>
          <w:szCs w:val="24"/>
        </w:rPr>
        <w:t>2</w:t>
      </w:r>
      <w:r w:rsidRPr="00060B2F">
        <w:rPr>
          <w:rFonts w:ascii="Times New Roman" w:hAnsi="Times New Roman" w:cs="Times New Roman"/>
          <w:sz w:val="24"/>
          <w:szCs w:val="24"/>
        </w:rPr>
        <w:t xml:space="preserve"> года за счет создания условий для эффективного обучения и повышения мотивации школьников к учебной деятельности.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Провести диагностику уровня учебной мотивации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Укрепить нормативно-правовую базу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Обеспечить психологический комфорт обучающихся в урочной и внеурочной деятельности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Организовать более эффективную работу с одарёнными и высокомотивированными обучающимися;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Организовать повышение квалификации педагогов</w:t>
      </w:r>
      <w:r w:rsidR="00945F6E">
        <w:rPr>
          <w:sz w:val="24"/>
          <w:szCs w:val="24"/>
        </w:rPr>
        <w:t>;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Провести анализ выполнения Всероссийских проверочных работ, результатов ГИА;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Совершенствовать и развивать профессиональное мастерство, педагогические технологии, формы, методы и средства обучения.</w:t>
      </w:r>
    </w:p>
    <w:p w:rsidR="00C4681A" w:rsidRDefault="00C4681A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 xml:space="preserve">Риск </w:t>
      </w:r>
      <w:r w:rsidR="00816CFB">
        <w:rPr>
          <w:rFonts w:ascii="Times New Roman" w:hAnsi="Times New Roman" w:cs="Times New Roman"/>
          <w:b/>
          <w:sz w:val="24"/>
          <w:szCs w:val="24"/>
        </w:rPr>
        <w:t>1</w:t>
      </w:r>
      <w:r w:rsidRPr="00C4681A">
        <w:rPr>
          <w:rFonts w:ascii="Times New Roman" w:hAnsi="Times New Roman" w:cs="Times New Roman"/>
          <w:b/>
          <w:sz w:val="24"/>
          <w:szCs w:val="24"/>
        </w:rPr>
        <w:t xml:space="preserve"> – Высокая доля обучающихся с ОВЗ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</w:t>
      </w:r>
      <w:r w:rsidRPr="00060B2F">
        <w:rPr>
          <w:rFonts w:ascii="Times New Roman" w:hAnsi="Times New Roman" w:cs="Times New Roman"/>
          <w:sz w:val="24"/>
          <w:szCs w:val="24"/>
        </w:rPr>
        <w:t xml:space="preserve">ь – Обеспечение эффективного и устойчивого развития культурного и образовательного пространства обучающихся с ОВЗ, которое будет способствовать личностному росту ребёнка на </w:t>
      </w:r>
      <w:r w:rsidRPr="00060B2F">
        <w:rPr>
          <w:rFonts w:ascii="Times New Roman" w:hAnsi="Times New Roman" w:cs="Times New Roman"/>
          <w:sz w:val="24"/>
          <w:szCs w:val="24"/>
        </w:rPr>
        <w:lastRenderedPageBreak/>
        <w:t xml:space="preserve">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обучающихся с ОВЗ.  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необходимых документов в сфере образования обучающихся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курсов повышения квалификации у педагогов;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необходимых методических рекомендаций для педагогов, работающих с обучающимися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ведение мониторинга развития детей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всестороннее развитие обучающихся 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-оказание методической помощи родителям (законным представителям)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0B2F" w:rsidRPr="00C4681A" w:rsidRDefault="00060B2F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 xml:space="preserve">Риск </w:t>
      </w:r>
      <w:r w:rsidR="00816CFB">
        <w:rPr>
          <w:rFonts w:ascii="Times New Roman" w:hAnsi="Times New Roman" w:cs="Times New Roman"/>
          <w:b/>
          <w:sz w:val="24"/>
          <w:szCs w:val="24"/>
        </w:rPr>
        <w:t>2</w:t>
      </w:r>
      <w:r w:rsidRPr="00C4681A">
        <w:rPr>
          <w:rFonts w:ascii="Times New Roman" w:hAnsi="Times New Roman" w:cs="Times New Roman"/>
          <w:b/>
          <w:sz w:val="24"/>
          <w:szCs w:val="24"/>
        </w:rPr>
        <w:t>. Высокая доля обучающихся с рисками учебной неуспешности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Цель:</w:t>
      </w:r>
      <w:r w:rsidRPr="00060B2F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неуспешности к концу 202</w:t>
      </w:r>
      <w:r w:rsidR="00816CFB">
        <w:rPr>
          <w:rFonts w:ascii="Times New Roman" w:hAnsi="Times New Roman" w:cs="Times New Roman"/>
          <w:sz w:val="24"/>
          <w:szCs w:val="24"/>
        </w:rPr>
        <w:t>2</w:t>
      </w:r>
      <w:r w:rsidRPr="00060B2F">
        <w:rPr>
          <w:rFonts w:ascii="Times New Roman" w:hAnsi="Times New Roman" w:cs="Times New Roman"/>
          <w:sz w:val="24"/>
          <w:szCs w:val="24"/>
        </w:rPr>
        <w:t xml:space="preserve"> года за счет создания условий для эффективного обучения и повышения мотивации школьников к учебной деятельности.</w:t>
      </w:r>
    </w:p>
    <w:p w:rsidR="00060B2F" w:rsidRPr="00C4681A" w:rsidRDefault="00060B2F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-Доля обучающихся, демонстрирующих положительную динамику в освоении образовательной программы;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Положения по работе со слабоуспевающими учащимися;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-Доля обучающихся, принявших участие в интеллектуальных олимпиадах, конкурсах;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-Количество (доля) педагогов, принявших участие в вебинарах;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-Количество (доля) обучающихся, подтвердивших свои оценки на ВПР;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-Количество выпускников 9 класса, получивших аттестат об основном общем образовании;</w:t>
      </w:r>
    </w:p>
    <w:p w:rsidR="00060B2F" w:rsidRDefault="00060B2F" w:rsidP="00060B2F">
      <w:pPr>
        <w:spacing w:line="360" w:lineRule="auto"/>
        <w:contextualSpacing/>
        <w:rPr>
          <w:sz w:val="24"/>
        </w:rPr>
      </w:pPr>
    </w:p>
    <w:p w:rsidR="00060B2F" w:rsidRDefault="00060B2F" w:rsidP="00322DE6">
      <w:pPr>
        <w:rPr>
          <w:sz w:val="24"/>
        </w:rPr>
      </w:pPr>
    </w:p>
    <w:p w:rsidR="00060B2F" w:rsidRDefault="00060B2F" w:rsidP="00322DE6">
      <w:pPr>
        <w:rPr>
          <w:sz w:val="24"/>
        </w:rPr>
      </w:pPr>
    </w:p>
    <w:p w:rsidR="00060B2F" w:rsidRDefault="00060B2F" w:rsidP="00322DE6">
      <w:pPr>
        <w:rPr>
          <w:sz w:val="24"/>
        </w:rPr>
        <w:sectPr w:rsidR="00060B2F">
          <w:pgSz w:w="11920" w:h="16850"/>
          <w:pgMar w:top="1580" w:right="340" w:bottom="1080" w:left="1200" w:header="0" w:footer="807" w:gutter="0"/>
          <w:cols w:space="720"/>
        </w:sectPr>
      </w:pPr>
    </w:p>
    <w:p w:rsidR="00322DE6" w:rsidRDefault="00B2185F" w:rsidP="00C4681A">
      <w:pPr>
        <w:pStyle w:val="11"/>
        <w:tabs>
          <w:tab w:val="left" w:pos="461"/>
        </w:tabs>
        <w:ind w:left="142"/>
      </w:pPr>
      <w:r>
        <w:lastRenderedPageBreak/>
        <w:t>3</w:t>
      </w:r>
      <w:r w:rsidR="00C4681A">
        <w:t xml:space="preserve">. </w:t>
      </w:r>
      <w:r w:rsidR="00322DE6">
        <w:t>Мероприятия</w:t>
      </w:r>
      <w:r w:rsidR="00322DE6">
        <w:rPr>
          <w:spacing w:val="15"/>
        </w:rPr>
        <w:t xml:space="preserve"> </w:t>
      </w:r>
      <w:r w:rsidR="00322DE6">
        <w:t>Среднесрочной</w:t>
      </w:r>
      <w:r w:rsidR="00322DE6">
        <w:rPr>
          <w:spacing w:val="13"/>
        </w:rPr>
        <w:t xml:space="preserve"> </w:t>
      </w:r>
      <w:r w:rsidR="00322DE6">
        <w:t>программы</w:t>
      </w:r>
      <w:r w:rsidR="00322DE6">
        <w:rPr>
          <w:spacing w:val="68"/>
        </w:rPr>
        <w:t xml:space="preserve"> </w:t>
      </w:r>
      <w:r w:rsidR="00322DE6">
        <w:t>и</w:t>
      </w:r>
      <w:r w:rsidR="00322DE6">
        <w:rPr>
          <w:spacing w:val="74"/>
        </w:rPr>
        <w:t xml:space="preserve"> </w:t>
      </w:r>
      <w:r w:rsidR="00322DE6">
        <w:t>направления,</w:t>
      </w:r>
      <w:r w:rsidR="00322DE6">
        <w:rPr>
          <w:spacing w:val="69"/>
        </w:rPr>
        <w:t xml:space="preserve"> </w:t>
      </w:r>
      <w:r w:rsidR="00322DE6">
        <w:t>обеспечивающие</w:t>
      </w:r>
      <w:r w:rsidR="00322DE6">
        <w:rPr>
          <w:spacing w:val="-2"/>
        </w:rPr>
        <w:t xml:space="preserve"> </w:t>
      </w:r>
      <w:r w:rsidR="00322DE6">
        <w:t>реализацию</w:t>
      </w:r>
      <w:r w:rsidR="00322DE6">
        <w:rPr>
          <w:spacing w:val="-5"/>
        </w:rPr>
        <w:t xml:space="preserve"> </w:t>
      </w:r>
      <w:r w:rsidR="00322DE6">
        <w:t>ее</w:t>
      </w:r>
      <w:r w:rsidR="00322DE6">
        <w:rPr>
          <w:spacing w:val="-5"/>
        </w:rPr>
        <w:t xml:space="preserve"> </w:t>
      </w:r>
      <w:r w:rsidR="00322DE6">
        <w:t>задач</w:t>
      </w:r>
    </w:p>
    <w:p w:rsidR="00322DE6" w:rsidRDefault="00322DE6" w:rsidP="00A20B38">
      <w:pPr>
        <w:pStyle w:val="a4"/>
        <w:spacing w:before="108"/>
        <w:ind w:left="460" w:right="268" w:firstLine="706"/>
        <w:jc w:val="both"/>
      </w:pPr>
      <w:r>
        <w:t>Решение</w:t>
      </w:r>
      <w:r>
        <w:rPr>
          <w:spacing w:val="32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обеспечивается</w:t>
      </w:r>
      <w:r>
        <w:rPr>
          <w:spacing w:val="36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соответствующих</w:t>
      </w:r>
      <w:r>
        <w:rPr>
          <w:spacing w:val="37"/>
        </w:rPr>
        <w:t xml:space="preserve"> </w:t>
      </w:r>
      <w:r>
        <w:t>мероприятий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антирисковых</w:t>
      </w:r>
      <w:r>
        <w:rPr>
          <w:spacing w:val="-5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 соответствующим направлениям, активированным</w:t>
      </w:r>
      <w:r>
        <w:rPr>
          <w:spacing w:val="-1"/>
        </w:rPr>
        <w:t xml:space="preserve"> </w:t>
      </w:r>
      <w:r>
        <w:t>школой.</w:t>
      </w:r>
    </w:p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tbl>
      <w:tblPr>
        <w:tblStyle w:val="TableNormal"/>
        <w:tblW w:w="14561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269"/>
        <w:gridCol w:w="3685"/>
        <w:gridCol w:w="67"/>
        <w:gridCol w:w="1352"/>
        <w:gridCol w:w="2694"/>
        <w:gridCol w:w="1561"/>
        <w:gridCol w:w="63"/>
        <w:gridCol w:w="1559"/>
      </w:tblGrid>
      <w:tr w:rsidR="000E026D" w:rsidTr="00C4681A">
        <w:trPr>
          <w:trHeight w:val="1932"/>
        </w:trPr>
        <w:tc>
          <w:tcPr>
            <w:tcW w:w="1311" w:type="dxa"/>
          </w:tcPr>
          <w:p w:rsidR="000E026D" w:rsidRPr="00143258" w:rsidRDefault="000E026D" w:rsidP="000E026D">
            <w:pPr>
              <w:pStyle w:val="TableParagraph"/>
              <w:spacing w:line="199" w:lineRule="auto"/>
              <w:ind w:right="159"/>
              <w:jc w:val="both"/>
              <w:rPr>
                <w:b/>
                <w:sz w:val="24"/>
                <w:lang w:val="ru-RU"/>
              </w:rPr>
            </w:pPr>
            <w:r w:rsidRPr="00143258">
              <w:rPr>
                <w:b/>
                <w:sz w:val="24"/>
                <w:lang w:val="ru-RU"/>
              </w:rPr>
              <w:t>Направл</w:t>
            </w:r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ение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соответс</w:t>
            </w:r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твии</w:t>
            </w:r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0E026D" w:rsidRDefault="000E026D" w:rsidP="000E026D">
            <w:pPr>
              <w:pStyle w:val="TableParagraph"/>
              <w:jc w:val="both"/>
              <w:rPr>
                <w:b/>
                <w:sz w:val="24"/>
              </w:rPr>
            </w:pPr>
            <w:r w:rsidRPr="00143258">
              <w:rPr>
                <w:b/>
                <w:sz w:val="24"/>
              </w:rPr>
              <w:t>риском</w:t>
            </w:r>
          </w:p>
        </w:tc>
        <w:tc>
          <w:tcPr>
            <w:tcW w:w="2269" w:type="dxa"/>
          </w:tcPr>
          <w:p w:rsidR="000E026D" w:rsidRPr="00A20B38" w:rsidRDefault="000E026D" w:rsidP="00D704F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Задача</w:t>
            </w:r>
          </w:p>
        </w:tc>
        <w:tc>
          <w:tcPr>
            <w:tcW w:w="3752" w:type="dxa"/>
            <w:gridSpan w:val="2"/>
          </w:tcPr>
          <w:p w:rsidR="000E026D" w:rsidRPr="00A20B38" w:rsidRDefault="000E026D" w:rsidP="00D704F3">
            <w:pPr>
              <w:pStyle w:val="TableParagraph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Мероприятие</w:t>
            </w:r>
          </w:p>
        </w:tc>
        <w:tc>
          <w:tcPr>
            <w:tcW w:w="1352" w:type="dxa"/>
          </w:tcPr>
          <w:p w:rsidR="000E026D" w:rsidRDefault="000E026D" w:rsidP="00D704F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Сроки</w:t>
            </w:r>
            <w:r w:rsidRPr="00143258">
              <w:rPr>
                <w:b/>
                <w:spacing w:val="1"/>
                <w:sz w:val="24"/>
              </w:rPr>
              <w:t xml:space="preserve"> </w:t>
            </w:r>
            <w:r w:rsidRPr="00143258">
              <w:rPr>
                <w:b/>
                <w:spacing w:val="-1"/>
                <w:sz w:val="24"/>
              </w:rPr>
              <w:t>реализаци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2694" w:type="dxa"/>
          </w:tcPr>
          <w:p w:rsidR="000E026D" w:rsidRDefault="000E026D" w:rsidP="00D704F3">
            <w:pPr>
              <w:pStyle w:val="TableParagraph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Показатели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="009234B9">
              <w:rPr>
                <w:b/>
                <w:spacing w:val="-57"/>
                <w:sz w:val="24"/>
                <w:lang w:val="ru-RU"/>
              </w:rPr>
              <w:t xml:space="preserve">    </w:t>
            </w:r>
            <w:r w:rsidR="003A041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</w:rPr>
              <w:t>реализации</w:t>
            </w:r>
          </w:p>
        </w:tc>
        <w:tc>
          <w:tcPr>
            <w:tcW w:w="1624" w:type="dxa"/>
            <w:gridSpan w:val="2"/>
          </w:tcPr>
          <w:p w:rsidR="000E026D" w:rsidRDefault="000E026D" w:rsidP="00D704F3">
            <w:pPr>
              <w:pStyle w:val="TableParagraph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Ответственн</w:t>
            </w:r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ые</w:t>
            </w:r>
          </w:p>
        </w:tc>
        <w:tc>
          <w:tcPr>
            <w:tcW w:w="1559" w:type="dxa"/>
          </w:tcPr>
          <w:p w:rsidR="000E026D" w:rsidRDefault="000E026D" w:rsidP="00D704F3">
            <w:pPr>
              <w:pStyle w:val="TableParagraph"/>
              <w:jc w:val="both"/>
              <w:rPr>
                <w:sz w:val="24"/>
              </w:rPr>
            </w:pPr>
            <w:r w:rsidRPr="00143258">
              <w:rPr>
                <w:b/>
                <w:sz w:val="24"/>
              </w:rPr>
              <w:t>Участники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  <w:vMerge w:val="restart"/>
          </w:tcPr>
          <w:p w:rsidR="00976272" w:rsidRPr="00A20B38" w:rsidRDefault="00976272" w:rsidP="00976272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1.Высокая доля обучающихся с ОВЗ</w:t>
            </w:r>
          </w:p>
        </w:tc>
        <w:tc>
          <w:tcPr>
            <w:tcW w:w="2269" w:type="dxa"/>
          </w:tcPr>
          <w:p w:rsidR="00976272" w:rsidRPr="00A20B38" w:rsidRDefault="00976272" w:rsidP="00976272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3752" w:type="dxa"/>
            <w:gridSpan w:val="2"/>
          </w:tcPr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работы ППк</w:t>
            </w:r>
            <w:r w:rsidRPr="00A20B38">
              <w:rPr>
                <w:sz w:val="24"/>
                <w:lang w:val="ru-RU"/>
              </w:rPr>
              <w:t>;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АОП по направлениям.</w:t>
            </w:r>
          </w:p>
        </w:tc>
        <w:tc>
          <w:tcPr>
            <w:tcW w:w="1352" w:type="dxa"/>
          </w:tcPr>
          <w:p w:rsidR="00976272" w:rsidRPr="00B32D37" w:rsidRDefault="00976272" w:rsidP="00976272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2694" w:type="dxa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Положение о реализации АОП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работы школьного ППк за год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АОП по нозологическим группам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ППк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  <w:vMerge/>
          </w:tcPr>
          <w:p w:rsidR="00976272" w:rsidRDefault="00976272" w:rsidP="00976272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в области коррекционной педагогики, составления плана;</w:t>
            </w:r>
          </w:p>
          <w:p w:rsidR="00976272" w:rsidRPr="00A20B38" w:rsidRDefault="00976272" w:rsidP="00976272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976272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Анкетирование на выявление профессионального мастерства педагог</w:t>
            </w:r>
            <w:r>
              <w:rPr>
                <w:rFonts w:ascii="Times New Roman" w:hAnsi="Times New Roman" w:cs="Times New Roman"/>
                <w:lang w:val="ru-RU"/>
              </w:rPr>
              <w:t>ов</w:t>
            </w:r>
            <w:r w:rsidRPr="00A20B38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76272" w:rsidRPr="00A20B38" w:rsidRDefault="00976272" w:rsidP="00976272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 w:rsidRPr="00A20B38">
              <w:rPr>
                <w:lang w:val="ru-RU"/>
              </w:rPr>
              <w:t xml:space="preserve">Формирование плана-графика </w:t>
            </w:r>
            <w:r w:rsidRPr="00A20B38">
              <w:rPr>
                <w:sz w:val="24"/>
                <w:szCs w:val="24"/>
                <w:lang w:val="ru-RU"/>
              </w:rPr>
              <w:t>курсов повышения квалификации педагогов</w:t>
            </w:r>
            <w:r>
              <w:rPr>
                <w:lang w:val="ru-RU"/>
              </w:rPr>
              <w:t>.</w:t>
            </w:r>
          </w:p>
        </w:tc>
        <w:tc>
          <w:tcPr>
            <w:tcW w:w="1352" w:type="dxa"/>
          </w:tcPr>
          <w:p w:rsidR="00976272" w:rsidRPr="00B32D37" w:rsidRDefault="00976272" w:rsidP="00976272">
            <w:pPr>
              <w:numPr>
                <w:ilvl w:val="0"/>
                <w:numId w:val="13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B32D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Результаты анкетирования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План-график курсов повышения квалификации педагогов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  <w:vMerge/>
          </w:tcPr>
          <w:p w:rsidR="00976272" w:rsidRDefault="00976272" w:rsidP="00976272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3752" w:type="dxa"/>
            <w:gridSpan w:val="2"/>
          </w:tcPr>
          <w:p w:rsidR="00976272" w:rsidRPr="00411C9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11C98">
              <w:rPr>
                <w:rFonts w:ascii="Times New Roman" w:hAnsi="Times New Roman" w:cs="Times New Roman"/>
                <w:lang w:val="ru-RU"/>
              </w:rPr>
              <w:t>Изучение методик обучения для работы с детьми с ОВЗ;</w:t>
            </w:r>
          </w:p>
          <w:p w:rsidR="00976272" w:rsidRPr="00A20B38" w:rsidRDefault="00976272" w:rsidP="00976272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 w:rsidRPr="00A20B38">
              <w:rPr>
                <w:lang w:val="ru-RU"/>
              </w:rPr>
              <w:t>Разработка методических рекомендаций по применению инновационных методик для работы с детьми с ОВЗ;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976272" w:rsidRPr="00B32D37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-декаб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рь</w:t>
            </w:r>
          </w:p>
        </w:tc>
        <w:tc>
          <w:tcPr>
            <w:tcW w:w="2694" w:type="dxa"/>
          </w:tcPr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>М</w:t>
            </w:r>
            <w:r w:rsidRPr="00A20B38">
              <w:rPr>
                <w:lang w:val="ru-RU"/>
              </w:rPr>
              <w:t>етодически</w:t>
            </w:r>
            <w:r>
              <w:rPr>
                <w:lang w:val="ru-RU"/>
              </w:rPr>
              <w:t>е рекомендации</w:t>
            </w:r>
            <w:r w:rsidRPr="00A20B38">
              <w:rPr>
                <w:lang w:val="ru-RU"/>
              </w:rPr>
              <w:t xml:space="preserve"> по применению инновационных методик для работы с детьми с ОВЗ</w:t>
            </w:r>
            <w:r>
              <w:rPr>
                <w:lang w:val="ru-RU"/>
              </w:rPr>
              <w:t>.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Pr="00A20B38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</w:tcPr>
          <w:p w:rsidR="00976272" w:rsidRDefault="00976272" w:rsidP="00976272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976272" w:rsidRPr="00411C9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критериев и показателей эффективности развития детей с ОВЗ.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Мониторинг успешности ребенка в обучении;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Посещение занятий урочной и внеурочной деятельности;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Разработка критериев оценивания детей с ОВЗ;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 xml:space="preserve">Разработка </w:t>
            </w:r>
            <w:r>
              <w:rPr>
                <w:rFonts w:ascii="Times New Roman" w:hAnsi="Times New Roman" w:cs="Times New Roman"/>
                <w:lang w:val="ru-RU"/>
              </w:rPr>
              <w:t>КИМов, творческих заданий  для обучающихся с ОВЗ</w:t>
            </w:r>
          </w:p>
        </w:tc>
        <w:tc>
          <w:tcPr>
            <w:tcW w:w="1352" w:type="dxa"/>
          </w:tcPr>
          <w:p w:rsidR="00976272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  <w:p w:rsidR="00976272" w:rsidRPr="00B32D37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694" w:type="dxa"/>
          </w:tcPr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Стартовые и итоговые диагностики детей с ОВЗ;;</w:t>
            </w: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Протоколы посещения занятий педагогов;</w:t>
            </w: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Критерии оценивания детей с ОВЗ;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Методический банк заданий для детей с ОВЗ.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Pr="00A20B38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</w:tcPr>
          <w:p w:rsidR="00976272" w:rsidRDefault="00976272" w:rsidP="00976272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976272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Мониторинг развития обучающихся с ОВЗ</w:t>
            </w:r>
            <w:r w:rsidRPr="00A20B38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Участие в конкурсах, викторинах, проектах, дистанционных олимпиадах разного уровня, спортивных соревнованиях.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976272" w:rsidRPr="00B32D37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Февраль-март</w:t>
            </w:r>
          </w:p>
        </w:tc>
        <w:tc>
          <w:tcPr>
            <w:tcW w:w="2694" w:type="dxa"/>
          </w:tcPr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Карты развития детей с ОВЗ;</w:t>
            </w: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Pr="00A20B38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Грамоты, сертификаты, дипломы участия в мероприятиях.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Pr="00A20B38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Педагогический коллектив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</w:tcPr>
          <w:p w:rsidR="00976272" w:rsidRDefault="00976272" w:rsidP="00976272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методической помощи родителям (законным представителям) и педагогам, осуществляющим учебную и воспитательную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с детьми</w:t>
            </w: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976272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родительских собраний, индивидуальных, групповых консультаций для родителей с целью информационной поддержки в вопросах воспитания и обучения детей с ОВЗ, семинаров и круглых столов для педагогов по вопросам обучения детей с ОВЗ.</w:t>
            </w:r>
          </w:p>
          <w:p w:rsidR="00976272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76272" w:rsidRPr="00A20B38" w:rsidRDefault="00976272" w:rsidP="009762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круглого стола «Инклюзивное образование: проблемы, поиски, решения»</w:t>
            </w:r>
          </w:p>
        </w:tc>
        <w:tc>
          <w:tcPr>
            <w:tcW w:w="1352" w:type="dxa"/>
          </w:tcPr>
          <w:p w:rsidR="00976272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:rsidR="00976272" w:rsidRPr="00B32D37" w:rsidRDefault="00976272" w:rsidP="00976272">
            <w:pPr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6272" w:rsidRPr="00B32D37" w:rsidRDefault="00976272" w:rsidP="00976272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  <w:r w:rsidRPr="00B32D3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694" w:type="dxa"/>
          </w:tcPr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Протоколы</w:t>
            </w: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230"/>
              <w:ind w:left="2" w:right="30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Pr="00A20B38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совет школы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976272" w:rsidRPr="00A20B38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</w:p>
          <w:p w:rsidR="00976272" w:rsidRPr="00A20B38" w:rsidRDefault="00976272" w:rsidP="00976272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Педагогический коллектив</w:t>
            </w:r>
          </w:p>
        </w:tc>
      </w:tr>
      <w:tr w:rsidR="00976272" w:rsidTr="00C4681A">
        <w:trPr>
          <w:trHeight w:val="1932"/>
        </w:trPr>
        <w:tc>
          <w:tcPr>
            <w:tcW w:w="1311" w:type="dxa"/>
            <w:vMerge w:val="restart"/>
          </w:tcPr>
          <w:p w:rsidR="00976272" w:rsidRPr="00322DE6" w:rsidRDefault="00976272" w:rsidP="00976272">
            <w:pPr>
              <w:pStyle w:val="TableParagraph"/>
              <w:ind w:left="2" w:right="5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Pr="00322DE6">
              <w:rPr>
                <w:b/>
                <w:sz w:val="24"/>
                <w:lang w:val="ru-RU"/>
              </w:rPr>
              <w:t>.Высокая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доля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обучающих</w:t>
            </w:r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ся с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рисками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учебной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pacing w:val="-1"/>
                <w:sz w:val="24"/>
                <w:lang w:val="ru-RU"/>
              </w:rPr>
              <w:t>неуспешнос</w:t>
            </w:r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lastRenderedPageBreak/>
              <w:t>ти</w:t>
            </w:r>
          </w:p>
        </w:tc>
        <w:tc>
          <w:tcPr>
            <w:tcW w:w="2269" w:type="dxa"/>
          </w:tcPr>
          <w:p w:rsidR="00976272" w:rsidRPr="00322DE6" w:rsidRDefault="00976272" w:rsidP="00976272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lastRenderedPageBreak/>
              <w:t>Провести</w:t>
            </w:r>
          </w:p>
          <w:p w:rsidR="00976272" w:rsidRPr="00322DE6" w:rsidRDefault="00976272" w:rsidP="00976272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</w:p>
        </w:tc>
        <w:tc>
          <w:tcPr>
            <w:tcW w:w="3752" w:type="dxa"/>
            <w:gridSpan w:val="2"/>
          </w:tcPr>
          <w:p w:rsidR="00976272" w:rsidRPr="00322DE6" w:rsidRDefault="00976272" w:rsidP="00976272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</w:p>
        </w:tc>
        <w:tc>
          <w:tcPr>
            <w:tcW w:w="1352" w:type="dxa"/>
          </w:tcPr>
          <w:p w:rsidR="00976272" w:rsidRPr="00BA5689" w:rsidRDefault="00976272" w:rsidP="00976272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Сентябрь-ноябрь</w:t>
            </w:r>
          </w:p>
        </w:tc>
        <w:tc>
          <w:tcPr>
            <w:tcW w:w="2694" w:type="dxa"/>
          </w:tcPr>
          <w:p w:rsidR="00976272" w:rsidRPr="00322DE6" w:rsidRDefault="00976272" w:rsidP="00976272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976272" w:rsidRPr="00322DE6" w:rsidRDefault="00976272" w:rsidP="00976272">
            <w:pPr>
              <w:pStyle w:val="TableParagraph"/>
              <w:ind w:left="2" w:right="48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559" w:type="dxa"/>
          </w:tcPr>
          <w:p w:rsidR="00976272" w:rsidRPr="006D34A2" w:rsidRDefault="00976272" w:rsidP="00976272">
            <w:pPr>
              <w:pStyle w:val="TableParagraph"/>
              <w:ind w:left="1" w:righ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Педагоги-психологи</w:t>
            </w:r>
          </w:p>
        </w:tc>
      </w:tr>
      <w:tr w:rsidR="00976272" w:rsidTr="00C4681A">
        <w:trPr>
          <w:trHeight w:val="1379"/>
        </w:trPr>
        <w:tc>
          <w:tcPr>
            <w:tcW w:w="1311" w:type="dxa"/>
            <w:vMerge/>
          </w:tcPr>
          <w:p w:rsidR="00976272" w:rsidRDefault="00976272" w:rsidP="009762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76272" w:rsidRDefault="00976272" w:rsidP="00976272">
            <w:pPr>
              <w:pStyle w:val="TableParagraph"/>
              <w:ind w:left="4" w:right="746"/>
              <w:jc w:val="both"/>
              <w:rPr>
                <w:sz w:val="24"/>
              </w:rPr>
            </w:pPr>
            <w:r>
              <w:rPr>
                <w:sz w:val="24"/>
              </w:rPr>
              <w:t>Укрепить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  <w:tc>
          <w:tcPr>
            <w:tcW w:w="3752" w:type="dxa"/>
            <w:gridSpan w:val="2"/>
          </w:tcPr>
          <w:p w:rsidR="00976272" w:rsidRPr="00322DE6" w:rsidRDefault="00976272" w:rsidP="00976272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1352" w:type="dxa"/>
          </w:tcPr>
          <w:p w:rsidR="00976272" w:rsidRPr="00BA5689" w:rsidRDefault="00976272" w:rsidP="00976272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694" w:type="dxa"/>
          </w:tcPr>
          <w:p w:rsidR="00976272" w:rsidRPr="00322DE6" w:rsidRDefault="00976272" w:rsidP="00976272">
            <w:pPr>
              <w:pStyle w:val="TableParagraph"/>
              <w:ind w:left="2" w:right="23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Положения 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</w:p>
          <w:p w:rsidR="00976272" w:rsidRDefault="00976272" w:rsidP="00976272">
            <w:pPr>
              <w:pStyle w:val="TableParagraph"/>
              <w:ind w:left="2" w:right="648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обучающимися</w:t>
            </w:r>
          </w:p>
          <w:p w:rsidR="00976272" w:rsidRPr="00322DE6" w:rsidRDefault="00976272" w:rsidP="00976272">
            <w:pPr>
              <w:pStyle w:val="TableParagraph"/>
              <w:ind w:left="2" w:right="648"/>
              <w:jc w:val="both"/>
              <w:rPr>
                <w:sz w:val="24"/>
                <w:lang w:val="ru-RU"/>
              </w:rPr>
            </w:pP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ind w:left="2" w:right="548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</w:tr>
      <w:tr w:rsidR="00976272" w:rsidTr="00C4681A">
        <w:trPr>
          <w:trHeight w:val="1656"/>
        </w:trPr>
        <w:tc>
          <w:tcPr>
            <w:tcW w:w="1311" w:type="dxa"/>
            <w:vMerge/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976272" w:rsidRPr="00322DE6" w:rsidRDefault="00976272" w:rsidP="00976272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ыми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обучающимися;</w:t>
            </w:r>
          </w:p>
        </w:tc>
        <w:tc>
          <w:tcPr>
            <w:tcW w:w="3752" w:type="dxa"/>
            <w:gridSpan w:val="2"/>
          </w:tcPr>
          <w:p w:rsidR="00976272" w:rsidRPr="00322DE6" w:rsidRDefault="00976272" w:rsidP="00976272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</w:p>
        </w:tc>
        <w:tc>
          <w:tcPr>
            <w:tcW w:w="1352" w:type="dxa"/>
          </w:tcPr>
          <w:p w:rsidR="00976272" w:rsidRPr="00322DE6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694" w:type="dxa"/>
          </w:tcPr>
          <w:p w:rsidR="00976272" w:rsidRPr="00322DE6" w:rsidRDefault="00976272" w:rsidP="00976272">
            <w:pPr>
              <w:pStyle w:val="TableParagraph"/>
              <w:ind w:left="2" w:right="26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принявших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ind w:left="1" w:right="-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976272" w:rsidTr="00C4681A">
        <w:trPr>
          <w:trHeight w:val="1380"/>
        </w:trPr>
        <w:tc>
          <w:tcPr>
            <w:tcW w:w="1311" w:type="dxa"/>
            <w:vMerge/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976272" w:rsidRDefault="00976272" w:rsidP="00976272">
            <w:pPr>
              <w:pStyle w:val="TableParagraph"/>
              <w:ind w:left="4" w:right="76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752" w:type="dxa"/>
            <w:gridSpan w:val="2"/>
          </w:tcPr>
          <w:p w:rsidR="00976272" w:rsidRPr="00322DE6" w:rsidRDefault="00976272" w:rsidP="00976272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вебинарах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 неуспешности,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организованных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ФИС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ОКО</w:t>
            </w:r>
          </w:p>
        </w:tc>
        <w:tc>
          <w:tcPr>
            <w:tcW w:w="1352" w:type="dxa"/>
          </w:tcPr>
          <w:p w:rsidR="00976272" w:rsidRDefault="00976272" w:rsidP="00976272">
            <w:pPr>
              <w:pStyle w:val="TableParagraph"/>
              <w:ind w:left="3" w:right="3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694" w:type="dxa"/>
          </w:tcPr>
          <w:p w:rsidR="00976272" w:rsidRPr="00322DE6" w:rsidRDefault="00976272" w:rsidP="00976272">
            <w:pPr>
              <w:pStyle w:val="TableParagraph"/>
              <w:ind w:left="2" w:right="36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 (доля)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 принявших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вебинарах.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ind w:left="1" w:right="-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976272" w:rsidTr="00C4681A">
        <w:trPr>
          <w:trHeight w:val="551"/>
        </w:trPr>
        <w:tc>
          <w:tcPr>
            <w:tcW w:w="1311" w:type="dxa"/>
            <w:vMerge/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976272" w:rsidRDefault="00976272" w:rsidP="00976272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</w:p>
          <w:p w:rsidR="00976272" w:rsidRDefault="00976272" w:rsidP="00976272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3752" w:type="dxa"/>
            <w:gridSpan w:val="2"/>
          </w:tcPr>
          <w:p w:rsidR="00976272" w:rsidRDefault="00976272" w:rsidP="00976272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76272" w:rsidRDefault="00976272" w:rsidP="00976272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352" w:type="dxa"/>
          </w:tcPr>
          <w:p w:rsidR="00976272" w:rsidRPr="00F86938" w:rsidRDefault="00976272" w:rsidP="00976272">
            <w:pPr>
              <w:pStyle w:val="TableParagraph"/>
              <w:ind w:left="3" w:right="378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694" w:type="dxa"/>
          </w:tcPr>
          <w:p w:rsidR="00976272" w:rsidRPr="00D704F3" w:rsidRDefault="00976272" w:rsidP="00976272">
            <w:pPr>
              <w:pStyle w:val="TableParagraph"/>
              <w:spacing w:line="268" w:lineRule="exact"/>
              <w:ind w:left="2"/>
              <w:jc w:val="both"/>
              <w:rPr>
                <w:sz w:val="24"/>
                <w:lang w:val="ru-RU"/>
              </w:rPr>
            </w:pPr>
            <w:r w:rsidRPr="00D704F3">
              <w:rPr>
                <w:sz w:val="24"/>
                <w:lang w:val="ru-RU"/>
              </w:rPr>
              <w:t>Количество</w:t>
            </w:r>
            <w:r w:rsidRPr="00D704F3">
              <w:rPr>
                <w:spacing w:val="-4"/>
                <w:sz w:val="24"/>
                <w:lang w:val="ru-RU"/>
              </w:rPr>
              <w:t xml:space="preserve"> </w:t>
            </w:r>
            <w:r w:rsidRPr="00D704F3">
              <w:rPr>
                <w:sz w:val="24"/>
                <w:lang w:val="ru-RU"/>
              </w:rPr>
              <w:t>(доля)</w:t>
            </w:r>
          </w:p>
          <w:p w:rsidR="00976272" w:rsidRPr="00D704F3" w:rsidRDefault="00976272" w:rsidP="00976272">
            <w:pPr>
              <w:pStyle w:val="TableParagraph"/>
              <w:spacing w:line="264" w:lineRule="exact"/>
              <w:ind w:left="2"/>
              <w:jc w:val="both"/>
              <w:rPr>
                <w:sz w:val="24"/>
                <w:lang w:val="ru-RU"/>
              </w:rPr>
            </w:pPr>
            <w:r w:rsidRPr="00D704F3">
              <w:rPr>
                <w:sz w:val="24"/>
                <w:lang w:val="ru-RU"/>
              </w:rPr>
              <w:t>обучающихся,</w:t>
            </w:r>
            <w:r>
              <w:rPr>
                <w:sz w:val="24"/>
                <w:lang w:val="ru-RU"/>
              </w:rPr>
              <w:t>успешно сдавши ВПР.</w:t>
            </w:r>
          </w:p>
        </w:tc>
        <w:tc>
          <w:tcPr>
            <w:tcW w:w="1624" w:type="dxa"/>
            <w:gridSpan w:val="2"/>
          </w:tcPr>
          <w:p w:rsidR="00976272" w:rsidRDefault="00976272" w:rsidP="00976272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76272" w:rsidRDefault="00976272" w:rsidP="00976272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559" w:type="dxa"/>
          </w:tcPr>
          <w:p w:rsidR="00976272" w:rsidRDefault="00976272" w:rsidP="00976272">
            <w:pPr>
              <w:pStyle w:val="TableParagraph"/>
              <w:spacing w:line="268" w:lineRule="exact"/>
              <w:ind w:left="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</w:p>
          <w:p w:rsidR="00976272" w:rsidRDefault="00976272" w:rsidP="00976272">
            <w:pPr>
              <w:pStyle w:val="TableParagraph"/>
              <w:spacing w:line="264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976272" w:rsidTr="000E026D">
        <w:trPr>
          <w:trHeight w:val="1655"/>
        </w:trPr>
        <w:tc>
          <w:tcPr>
            <w:tcW w:w="1311" w:type="dxa"/>
            <w:vMerge w:val="restart"/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976272" w:rsidRPr="00322DE6" w:rsidRDefault="00976272" w:rsidP="00976272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Всероссийских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проверочных</w:t>
            </w:r>
            <w:r w:rsidRPr="00322DE6">
              <w:rPr>
                <w:spacing w:val="3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результатов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ГИА</w:t>
            </w:r>
          </w:p>
        </w:tc>
        <w:tc>
          <w:tcPr>
            <w:tcW w:w="3685" w:type="dxa"/>
          </w:tcPr>
          <w:p w:rsidR="00976272" w:rsidRPr="00322DE6" w:rsidRDefault="00976272" w:rsidP="00976272">
            <w:pPr>
              <w:pStyle w:val="TableParagraph"/>
              <w:spacing w:before="3"/>
              <w:jc w:val="both"/>
              <w:rPr>
                <w:sz w:val="23"/>
                <w:lang w:val="ru-RU"/>
              </w:rPr>
            </w:pPr>
          </w:p>
          <w:p w:rsidR="00976272" w:rsidRDefault="00976272" w:rsidP="00976272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419" w:type="dxa"/>
            <w:gridSpan w:val="2"/>
          </w:tcPr>
          <w:p w:rsidR="00976272" w:rsidRPr="00E249F8" w:rsidRDefault="00976272" w:rsidP="00976272">
            <w:pPr>
              <w:pStyle w:val="TableParagraph"/>
              <w:ind w:left="3" w:right="3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декабрь 2023</w:t>
            </w:r>
          </w:p>
        </w:tc>
        <w:tc>
          <w:tcPr>
            <w:tcW w:w="2694" w:type="dxa"/>
          </w:tcPr>
          <w:p w:rsidR="00976272" w:rsidRPr="00322DE6" w:rsidRDefault="00976272" w:rsidP="00976272">
            <w:pPr>
              <w:pStyle w:val="TableParagraph"/>
              <w:ind w:left="2" w:right="5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подтвердивших свои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отметки на ВПР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выпускников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9 класса, получивших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аттестат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основном</w:t>
            </w:r>
          </w:p>
          <w:p w:rsidR="00976272" w:rsidRDefault="00976272" w:rsidP="00976272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561" w:type="dxa"/>
          </w:tcPr>
          <w:p w:rsidR="00976272" w:rsidRDefault="00976272" w:rsidP="00976272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z w:val="24"/>
                <w:lang w:val="ru-RU"/>
              </w:rPr>
              <w:t>,</w:t>
            </w:r>
          </w:p>
          <w:p w:rsidR="00976272" w:rsidRPr="00B2185F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школы</w:t>
            </w:r>
          </w:p>
        </w:tc>
        <w:tc>
          <w:tcPr>
            <w:tcW w:w="1622" w:type="dxa"/>
            <w:gridSpan w:val="2"/>
          </w:tcPr>
          <w:p w:rsidR="00976272" w:rsidRDefault="00976272" w:rsidP="00976272">
            <w:pPr>
              <w:pStyle w:val="TableParagraph"/>
              <w:spacing w:line="268" w:lineRule="exact"/>
              <w:ind w:left="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976272" w:rsidTr="00D171F6">
        <w:trPr>
          <w:trHeight w:val="6898"/>
        </w:trPr>
        <w:tc>
          <w:tcPr>
            <w:tcW w:w="1311" w:type="dxa"/>
            <w:vMerge/>
            <w:tcBorders>
              <w:bottom w:val="single" w:sz="6" w:space="0" w:color="000000"/>
            </w:tcBorders>
          </w:tcPr>
          <w:p w:rsidR="00976272" w:rsidRDefault="00976272" w:rsidP="00976272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976272" w:rsidRPr="00322DE6" w:rsidRDefault="00976272" w:rsidP="00976272">
            <w:pPr>
              <w:pStyle w:val="TableParagraph"/>
              <w:ind w:left="4" w:right="14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Совершенствовать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развивать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профессиональное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мастерство,</w:t>
            </w:r>
          </w:p>
          <w:p w:rsidR="00976272" w:rsidRPr="00322DE6" w:rsidRDefault="00976272" w:rsidP="00976272">
            <w:pPr>
              <w:pStyle w:val="TableParagraph"/>
              <w:ind w:left="4" w:right="17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технологии, формы,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методы и средства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976272" w:rsidRPr="00322DE6" w:rsidRDefault="00976272" w:rsidP="00976272">
            <w:pPr>
              <w:pStyle w:val="TableParagraph"/>
              <w:spacing w:line="271" w:lineRule="exact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-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</w:p>
          <w:p w:rsidR="00976272" w:rsidRDefault="00976272" w:rsidP="00976272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заседаний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педагогических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советов:</w:t>
            </w:r>
          </w:p>
          <w:p w:rsidR="00976272" w:rsidRPr="00322DE6" w:rsidRDefault="00976272" w:rsidP="00976272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«Возможности современных педагогических технологий для повышения качества образования в школе»</w:t>
            </w:r>
          </w:p>
          <w:p w:rsidR="00976272" w:rsidRDefault="00976272" w:rsidP="00976272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Критериальное оценивание как педагогическая технология</w:t>
            </w:r>
            <w:r w:rsidRPr="00322DE6">
              <w:rPr>
                <w:sz w:val="24"/>
                <w:lang w:val="ru-RU"/>
              </w:rPr>
              <w:t>»;</w:t>
            </w:r>
          </w:p>
          <w:p w:rsidR="00976272" w:rsidRPr="00322DE6" w:rsidRDefault="00976272" w:rsidP="00976272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9"/>
              <w:jc w:val="both"/>
              <w:rPr>
                <w:sz w:val="23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круглого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стола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«Как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повысить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качество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знаний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учащихся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рисками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неуспешности»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1"/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выездных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дней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обмену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опытом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куратором 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-Посещение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уроков</w:t>
            </w:r>
          </w:p>
          <w:p w:rsidR="00976272" w:rsidRPr="00322DE6" w:rsidRDefault="00976272" w:rsidP="00976272">
            <w:pPr>
              <w:pStyle w:val="TableParagraph"/>
              <w:ind w:left="3" w:right="7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администрацией школы,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взаимопосещение уроков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учителями</w:t>
            </w:r>
            <w:r w:rsidRPr="00322DE6">
              <w:rPr>
                <w:spacing w:val="-1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–предметниками</w:t>
            </w:r>
          </w:p>
        </w:tc>
        <w:tc>
          <w:tcPr>
            <w:tcW w:w="1419" w:type="dxa"/>
            <w:gridSpan w:val="2"/>
          </w:tcPr>
          <w:p w:rsidR="00976272" w:rsidRDefault="00976272" w:rsidP="00976272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976272" w:rsidRPr="00322DE6" w:rsidRDefault="00976272" w:rsidP="00976272">
            <w:pPr>
              <w:pStyle w:val="TableParagraph"/>
              <w:ind w:left="2" w:right="66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222"/>
              <w:ind w:left="2" w:right="66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976272" w:rsidRDefault="00976272" w:rsidP="00976272">
            <w:pPr>
              <w:pStyle w:val="TableParagraph"/>
              <w:spacing w:before="1"/>
              <w:ind w:left="2" w:right="30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976272" w:rsidRPr="00BD273B" w:rsidRDefault="00976272" w:rsidP="00976272">
            <w:pPr>
              <w:pStyle w:val="TableParagraph"/>
              <w:spacing w:before="1"/>
              <w:ind w:left="2" w:right="300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230"/>
              <w:ind w:left="2" w:right="30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207"/>
              <w:ind w:right="33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1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использующих новые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976272" w:rsidRPr="00322DE6" w:rsidRDefault="00976272" w:rsidP="00976272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222"/>
              <w:ind w:left="2" w:right="684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Куратор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1"/>
              <w:jc w:val="both"/>
              <w:rPr>
                <w:sz w:val="38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Куратор</w:t>
            </w:r>
          </w:p>
          <w:p w:rsidR="00976272" w:rsidRPr="00322DE6" w:rsidRDefault="00976272" w:rsidP="00976272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lang w:val="ru-RU"/>
              </w:rPr>
            </w:pPr>
          </w:p>
          <w:p w:rsidR="00976272" w:rsidRDefault="00976272" w:rsidP="00976272">
            <w:pPr>
              <w:pStyle w:val="TableParagraph"/>
              <w:ind w:left="2" w:right="26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622" w:type="dxa"/>
            <w:gridSpan w:val="2"/>
            <w:tcBorders>
              <w:bottom w:val="single" w:sz="6" w:space="0" w:color="000000"/>
            </w:tcBorders>
          </w:tcPr>
          <w:p w:rsidR="00976272" w:rsidRDefault="00976272" w:rsidP="00976272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976272" w:rsidRDefault="00976272" w:rsidP="00976272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3"/>
              <w:jc w:val="both"/>
              <w:rPr>
                <w:sz w:val="23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spacing w:before="1"/>
              <w:ind w:left="1" w:right="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22DE6" w:rsidRDefault="00976272" w:rsidP="00976272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976272" w:rsidRPr="003E02F6" w:rsidRDefault="00976272" w:rsidP="00976272">
            <w:pPr>
              <w:pStyle w:val="TableParagraph"/>
              <w:spacing w:before="185"/>
              <w:ind w:right="2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ий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976272" w:rsidRPr="003E02F6" w:rsidRDefault="00976272" w:rsidP="00976272">
            <w:pPr>
              <w:pStyle w:val="TableParagraph"/>
              <w:ind w:left="1" w:right="282"/>
              <w:jc w:val="both"/>
              <w:rPr>
                <w:sz w:val="24"/>
                <w:lang w:val="ru-RU"/>
              </w:rPr>
            </w:pPr>
          </w:p>
        </w:tc>
      </w:tr>
    </w:tbl>
    <w:p w:rsidR="00322DE6" w:rsidRDefault="00322DE6" w:rsidP="00322DE6">
      <w:pPr>
        <w:rPr>
          <w:sz w:val="24"/>
        </w:rPr>
        <w:sectPr w:rsidR="00322DE6">
          <w:footerReference w:type="default" r:id="rId8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A20B38">
      <w:pPr>
        <w:pStyle w:val="11"/>
        <w:tabs>
          <w:tab w:val="left" w:pos="6135"/>
          <w:tab w:val="left" w:pos="6136"/>
        </w:tabs>
        <w:spacing w:before="0" w:line="360" w:lineRule="auto"/>
        <w:ind w:left="709"/>
      </w:pPr>
      <w:r>
        <w:lastRenderedPageBreak/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Руководителем программы является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который несет персональную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координатор,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«500+»,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322DE6" w:rsidRPr="00A20B38" w:rsidRDefault="00322DE6" w:rsidP="00A20B38">
      <w:pPr>
        <w:pStyle w:val="a6"/>
        <w:numPr>
          <w:ilvl w:val="2"/>
          <w:numId w:val="6"/>
        </w:numPr>
        <w:tabs>
          <w:tab w:val="left" w:pos="1570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 реализуется за счёт взаимодействия всех заинтересованных лиц на основе планирования 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проектов. 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диагностируемому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профиле, разработана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программа:</w:t>
      </w:r>
    </w:p>
    <w:p w:rsidR="00322DE6" w:rsidRDefault="00322DE6" w:rsidP="000E026D">
      <w:pPr>
        <w:pStyle w:val="a6"/>
        <w:numPr>
          <w:ilvl w:val="0"/>
          <w:numId w:val="5"/>
        </w:numPr>
        <w:tabs>
          <w:tab w:val="left" w:pos="677"/>
          <w:tab w:val="left" w:pos="1134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 w:rsidR="00A20B38">
        <w:rPr>
          <w:sz w:val="24"/>
        </w:rPr>
        <w:t xml:space="preserve">учебных рисков у обучающихся с ОВЗ </w:t>
      </w:r>
      <w:r w:rsidR="000E026D">
        <w:rPr>
          <w:sz w:val="24"/>
        </w:rPr>
        <w:t>МБОУ СОШ № 19.</w:t>
      </w:r>
    </w:p>
    <w:p w:rsidR="00A20B38" w:rsidRPr="00A20B38" w:rsidRDefault="00A20B38" w:rsidP="000E026D">
      <w:pPr>
        <w:pStyle w:val="a6"/>
        <w:numPr>
          <w:ilvl w:val="0"/>
          <w:numId w:val="5"/>
        </w:numPr>
        <w:tabs>
          <w:tab w:val="left" w:pos="618"/>
          <w:tab w:val="left" w:pos="1134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 xml:space="preserve">Программа по понижению доли обучающихся с рисками учебной неуспешности </w:t>
      </w:r>
      <w:r w:rsidR="000E026D">
        <w:rPr>
          <w:sz w:val="24"/>
        </w:rPr>
        <w:t>МБОУ СОШ № 19.</w:t>
      </w:r>
    </w:p>
    <w:p w:rsidR="00322DE6" w:rsidRPr="00A20B38" w:rsidRDefault="00322DE6" w:rsidP="00A20B38">
      <w:pPr>
        <w:pStyle w:val="a6"/>
        <w:numPr>
          <w:ilvl w:val="1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Программы</w:t>
      </w:r>
      <w:r w:rsidRPr="00A20B38">
        <w:rPr>
          <w:spacing w:val="-1"/>
          <w:sz w:val="24"/>
        </w:rPr>
        <w:t xml:space="preserve"> </w:t>
      </w:r>
      <w:r w:rsidRPr="00A20B38">
        <w:rPr>
          <w:sz w:val="24"/>
        </w:rPr>
        <w:t>в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целом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и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отдельных антирисковых</w:t>
      </w:r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регулярно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представляется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на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заседании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педагогического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совета.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Сотрудничество участников программы (муниципальный координатор, куратор школы, </w:t>
      </w:r>
      <w:r w:rsidR="00595A9B">
        <w:rPr>
          <w:sz w:val="24"/>
        </w:rPr>
        <w:t>МБОУ СОШ № 19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ВКС,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Реализация Программы предусматривает формирование рабочих документов, связанных с перечнем первоочередных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разграничением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исполнителей.</w:t>
      </w:r>
    </w:p>
    <w:p w:rsidR="00322DE6" w:rsidRPr="00733ACF" w:rsidRDefault="00322DE6" w:rsidP="00A20B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2DE6" w:rsidRPr="00733ACF" w:rsidSect="006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A6" w:rsidRDefault="00822FA6" w:rsidP="001A7E39">
      <w:pPr>
        <w:spacing w:after="0" w:line="240" w:lineRule="auto"/>
      </w:pPr>
      <w:r>
        <w:separator/>
      </w:r>
    </w:p>
  </w:endnote>
  <w:endnote w:type="continuationSeparator" w:id="0">
    <w:p w:rsidR="00822FA6" w:rsidRDefault="00822FA6" w:rsidP="001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FB" w:rsidRDefault="00816CFB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A6" w:rsidRDefault="00822FA6" w:rsidP="001A7E39">
      <w:pPr>
        <w:spacing w:after="0" w:line="240" w:lineRule="auto"/>
      </w:pPr>
      <w:r>
        <w:separator/>
      </w:r>
    </w:p>
  </w:footnote>
  <w:footnote w:type="continuationSeparator" w:id="0">
    <w:p w:rsidR="00822FA6" w:rsidRDefault="00822FA6" w:rsidP="001A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6BE"/>
    <w:multiLevelType w:val="hybridMultilevel"/>
    <w:tmpl w:val="8E3872C6"/>
    <w:lvl w:ilvl="0" w:tplc="843C97F8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A00C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80E10E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352AC5A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95B0F42E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323234CA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9E20CBE0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F60CEC00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5E3E0100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035B7B21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055A1"/>
    <w:multiLevelType w:val="hybridMultilevel"/>
    <w:tmpl w:val="8FF2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28AC"/>
    <w:multiLevelType w:val="hybridMultilevel"/>
    <w:tmpl w:val="08389B0A"/>
    <w:lvl w:ilvl="0" w:tplc="5090FEC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C73B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91C096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A6C3B1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A1DACFFC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C26383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69A779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39363CE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E63E8FB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0A4146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4301A"/>
    <w:multiLevelType w:val="hybridMultilevel"/>
    <w:tmpl w:val="0E10E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D6945"/>
    <w:multiLevelType w:val="hybridMultilevel"/>
    <w:tmpl w:val="D56C4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61B0"/>
    <w:multiLevelType w:val="hybridMultilevel"/>
    <w:tmpl w:val="B50E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4391"/>
    <w:multiLevelType w:val="hybridMultilevel"/>
    <w:tmpl w:val="B9B6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2B03"/>
    <w:multiLevelType w:val="hybridMultilevel"/>
    <w:tmpl w:val="8F485A92"/>
    <w:lvl w:ilvl="0" w:tplc="29EA825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54834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DF6FE4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6D49F2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4F6EBD9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20CA256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352651B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71E21A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09069F3E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236A4"/>
    <w:multiLevelType w:val="hybridMultilevel"/>
    <w:tmpl w:val="59127A70"/>
    <w:lvl w:ilvl="0" w:tplc="A992CC50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42AC0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BECC52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21A4FBDC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ECFC342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B9D84B8E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0B5AE072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1FDCA6EA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120C96F0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67D76DE"/>
    <w:multiLevelType w:val="hybridMultilevel"/>
    <w:tmpl w:val="0A6A0966"/>
    <w:lvl w:ilvl="0" w:tplc="FF42130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ECFA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8E9C7E5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856AC4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D8E0A4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924ABFB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7A45D38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9314F4D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AA087AA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97131D3"/>
    <w:multiLevelType w:val="hybridMultilevel"/>
    <w:tmpl w:val="2D9C175C"/>
    <w:lvl w:ilvl="0" w:tplc="977AC2C6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C79C600A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DDFCC526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EF9CFCD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22FEDF7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58EE1F0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3160AA8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D7A2DE46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A174537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A987427"/>
    <w:multiLevelType w:val="hybridMultilevel"/>
    <w:tmpl w:val="660E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42BEE"/>
    <w:multiLevelType w:val="hybridMultilevel"/>
    <w:tmpl w:val="F460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06B0"/>
    <w:multiLevelType w:val="hybridMultilevel"/>
    <w:tmpl w:val="66E87056"/>
    <w:lvl w:ilvl="0" w:tplc="12D4B46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5E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21728850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D4BEF38C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D4405604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4C861280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006808AE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5D90DA20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B3844F1E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54FA3F6B"/>
    <w:multiLevelType w:val="hybridMultilevel"/>
    <w:tmpl w:val="75AA7162"/>
    <w:lvl w:ilvl="0" w:tplc="5540CD1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6C6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523E8190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F76A629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38AD22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BCCE0E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5C08F84C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F1492EA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9EF0FFD0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60223F7"/>
    <w:multiLevelType w:val="hybridMultilevel"/>
    <w:tmpl w:val="C4FA4A36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36D7A"/>
    <w:multiLevelType w:val="hybridMultilevel"/>
    <w:tmpl w:val="7378390C"/>
    <w:lvl w:ilvl="0" w:tplc="F162C234">
      <w:start w:val="1"/>
      <w:numFmt w:val="decimal"/>
      <w:lvlText w:val="%1.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1C0A8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4016F988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65BC6552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51B4DCC2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9D0C431A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972ABC4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B30C6BA8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83FE0B1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0"/>
  </w:num>
  <w:num w:numId="7">
    <w:abstractNumId w:val="21"/>
  </w:num>
  <w:num w:numId="8">
    <w:abstractNumId w:val="14"/>
  </w:num>
  <w:num w:numId="9">
    <w:abstractNumId w:val="19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8"/>
  </w:num>
  <w:num w:numId="15">
    <w:abstractNumId w:val="4"/>
  </w:num>
  <w:num w:numId="16">
    <w:abstractNumId w:val="20"/>
  </w:num>
  <w:num w:numId="17">
    <w:abstractNumId w:val="2"/>
  </w:num>
  <w:num w:numId="18">
    <w:abstractNumId w:val="7"/>
  </w:num>
  <w:num w:numId="19">
    <w:abstractNumId w:val="9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CF"/>
    <w:rsid w:val="00025C13"/>
    <w:rsid w:val="00060B2F"/>
    <w:rsid w:val="00086BE3"/>
    <w:rsid w:val="000E026D"/>
    <w:rsid w:val="001154A6"/>
    <w:rsid w:val="001305AB"/>
    <w:rsid w:val="00143258"/>
    <w:rsid w:val="001A7E39"/>
    <w:rsid w:val="00322DE6"/>
    <w:rsid w:val="003629D2"/>
    <w:rsid w:val="003A0415"/>
    <w:rsid w:val="003E02F6"/>
    <w:rsid w:val="00411C98"/>
    <w:rsid w:val="004324B4"/>
    <w:rsid w:val="004562F5"/>
    <w:rsid w:val="00511658"/>
    <w:rsid w:val="00595A9B"/>
    <w:rsid w:val="005D3836"/>
    <w:rsid w:val="00620B5E"/>
    <w:rsid w:val="00636D83"/>
    <w:rsid w:val="00661C30"/>
    <w:rsid w:val="00672423"/>
    <w:rsid w:val="006D34A2"/>
    <w:rsid w:val="006F5B5B"/>
    <w:rsid w:val="00733ACF"/>
    <w:rsid w:val="00745AE9"/>
    <w:rsid w:val="00763199"/>
    <w:rsid w:val="00816CFB"/>
    <w:rsid w:val="00822FA6"/>
    <w:rsid w:val="009234B9"/>
    <w:rsid w:val="0092664E"/>
    <w:rsid w:val="00943DDF"/>
    <w:rsid w:val="00945F6E"/>
    <w:rsid w:val="00976272"/>
    <w:rsid w:val="00A20B38"/>
    <w:rsid w:val="00AC1103"/>
    <w:rsid w:val="00AC3513"/>
    <w:rsid w:val="00B02746"/>
    <w:rsid w:val="00B02914"/>
    <w:rsid w:val="00B2185F"/>
    <w:rsid w:val="00B81E4E"/>
    <w:rsid w:val="00BD273B"/>
    <w:rsid w:val="00C27744"/>
    <w:rsid w:val="00C466E9"/>
    <w:rsid w:val="00C4681A"/>
    <w:rsid w:val="00CF5572"/>
    <w:rsid w:val="00CF617B"/>
    <w:rsid w:val="00D14144"/>
    <w:rsid w:val="00D44D66"/>
    <w:rsid w:val="00D704F3"/>
    <w:rsid w:val="00DA152A"/>
    <w:rsid w:val="00E910BB"/>
    <w:rsid w:val="00F224A8"/>
    <w:rsid w:val="00F81DBC"/>
    <w:rsid w:val="00FB0C6F"/>
    <w:rsid w:val="00FD440A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80A2"/>
  <w15:docId w15:val="{92808F52-05C5-4674-95A1-865DECDB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3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22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22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22DE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2DE6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22DE6"/>
    <w:pPr>
      <w:widowControl w:val="0"/>
      <w:autoSpaceDE w:val="0"/>
      <w:autoSpaceDN w:val="0"/>
      <w:spacing w:after="0" w:line="274" w:lineRule="exact"/>
      <w:ind w:left="39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322DE6"/>
    <w:pPr>
      <w:widowControl w:val="0"/>
      <w:autoSpaceDE w:val="0"/>
      <w:autoSpaceDN w:val="0"/>
      <w:spacing w:after="0" w:line="240" w:lineRule="auto"/>
      <w:ind w:left="538" w:hanging="141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22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Kabinet_45</dc:creator>
  <cp:lastModifiedBy>Колганова ТН</cp:lastModifiedBy>
  <cp:revision>5</cp:revision>
  <cp:lastPrinted>2022-03-29T03:33:00Z</cp:lastPrinted>
  <dcterms:created xsi:type="dcterms:W3CDTF">2023-06-23T07:47:00Z</dcterms:created>
  <dcterms:modified xsi:type="dcterms:W3CDTF">2023-06-23T08:27:00Z</dcterms:modified>
</cp:coreProperties>
</file>