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C1" w:rsidRDefault="002512C1" w:rsidP="00BF3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noProof/>
          <w:color w:val="000000"/>
          <w:sz w:val="28"/>
          <w:szCs w:val="28"/>
        </w:rPr>
        <w:drawing>
          <wp:inline distT="0" distB="0" distL="0" distR="0">
            <wp:extent cx="6570345" cy="9292818"/>
            <wp:effectExtent l="0" t="0" r="1905" b="3810"/>
            <wp:docPr id="1" name="Рисунок 1" descr="C:\Users\RIS\Downloads\программа гол лет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\Downloads\программа гол лето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F86" w:rsidRPr="00F2789D" w:rsidRDefault="00BF3F86" w:rsidP="00BF3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0C5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F2789D">
        <w:rPr>
          <w:rFonts w:ascii="Times New Roman" w:hAnsi="Times New Roman" w:cs="Times New Roman"/>
          <w:b/>
          <w:sz w:val="28"/>
          <w:szCs w:val="28"/>
        </w:rPr>
        <w:t>Паспорт программы   профильной смены городского оздоровительного лагеря с дневным пребыванием</w:t>
      </w:r>
    </w:p>
    <w:p w:rsidR="00BF3F86" w:rsidRPr="00F2789D" w:rsidRDefault="00BF3F86" w:rsidP="00BF3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9D">
        <w:rPr>
          <w:rFonts w:ascii="Times New Roman" w:hAnsi="Times New Roman" w:cs="Times New Roman"/>
          <w:b/>
          <w:sz w:val="28"/>
          <w:szCs w:val="28"/>
        </w:rPr>
        <w:t>МБОУ СОШ №19</w:t>
      </w: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7333"/>
      </w:tblGrid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643E4" w:rsidP="006E24B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Программа летней</w:t>
            </w:r>
            <w:r w:rsidR="00BF3F86"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смены городского оздоровительного лагеря с дневным пребыванием детей МБОУ СОШ №19  (далее ГОЛ)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6E24BC">
              <w:rPr>
                <w:rFonts w:ascii="Liberation Serif" w:hAnsi="Liberation Serif" w:cs="Times New Roman"/>
                <w:sz w:val="24"/>
                <w:szCs w:val="24"/>
              </w:rPr>
              <w:t>Семья патриотов</w:t>
            </w:r>
            <w:r w:rsidR="00BF3F86" w:rsidRPr="0080789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Тип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643E4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гражданско-патриотической направленности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55 детей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Контактная информация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624992 Свердловская область, город Серов, ул. Красногвардейская, 11</w:t>
            </w:r>
          </w:p>
          <w:p w:rsidR="00BF3F86" w:rsidRPr="00807894" w:rsidRDefault="00BF3F86" w:rsidP="00807894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Рабочий телефон 8(34385)64074</w:t>
            </w:r>
          </w:p>
          <w:p w:rsidR="00BF3F86" w:rsidRPr="00807894" w:rsidRDefault="00BF3F86" w:rsidP="00807894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e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mail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hyperlink r:id="rId7" w:history="1">
              <w:r w:rsidRPr="00807894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sokrat</w:t>
              </w:r>
              <w:r w:rsidRPr="00807894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@</w:t>
              </w:r>
              <w:r w:rsidRPr="00807894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mail</w:t>
              </w:r>
              <w:r w:rsidRPr="00807894">
                <w:rPr>
                  <w:rStyle w:val="a3"/>
                  <w:rFonts w:ascii="Liberation Serif" w:hAnsi="Liberation Serif" w:cs="Times New Roman"/>
                  <w:sz w:val="24"/>
                  <w:szCs w:val="24"/>
                </w:rPr>
                <w:t>.</w:t>
              </w:r>
              <w:proofErr w:type="spellStart"/>
              <w:r w:rsidRPr="00807894">
                <w:rPr>
                  <w:rStyle w:val="a3"/>
                  <w:rFonts w:ascii="Liberation Serif" w:hAnsi="Liberation Serif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3F86" w:rsidRPr="00807894" w:rsidRDefault="00BF3F86" w:rsidP="00807894">
            <w:pPr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айт</w:t>
            </w:r>
            <w:proofErr w:type="spellEnd"/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http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://</w:t>
            </w:r>
            <w:proofErr w:type="spellStart"/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srv</w:t>
            </w:r>
            <w:proofErr w:type="spellEnd"/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  <w:proofErr w:type="spellStart"/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spellStart"/>
            <w:r w:rsidRPr="0080789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Разработчики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spacing w:after="0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1. Якимова А.А., </w:t>
            </w:r>
            <w:proofErr w:type="spellStart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иректора</w:t>
            </w:r>
            <w:proofErr w:type="spellEnd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по УВР</w:t>
            </w:r>
          </w:p>
          <w:p w:rsidR="00BF3F86" w:rsidRPr="00807894" w:rsidRDefault="00BF3F86" w:rsidP="006E24BC">
            <w:pPr>
              <w:spacing w:after="0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2. </w:t>
            </w:r>
            <w:r w:rsidR="006E24B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Завалина П.И.,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педагог-организатор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spacing w:after="0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1. Педагогический коллектив МБОУ  СОШ № 19</w:t>
            </w:r>
          </w:p>
          <w:p w:rsidR="00BF3F86" w:rsidRPr="00807894" w:rsidRDefault="00BF3F86" w:rsidP="00807894">
            <w:pPr>
              <w:spacing w:after="0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2. Ученический коллектив.</w:t>
            </w:r>
          </w:p>
          <w:p w:rsidR="00BF3F86" w:rsidRPr="00807894" w:rsidRDefault="00BF3F86" w:rsidP="00807894">
            <w:pPr>
              <w:spacing w:after="0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3. Социальные партнёры.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Научн</w:t>
            </w:r>
            <w:proofErr w:type="gramStart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методические основы разработки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7E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Устав муниципального бюджетного общеобразовательного  учреждения 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«Средняя общеобразовательная школа №  19».</w:t>
            </w:r>
          </w:p>
          <w:p w:rsidR="00BF3F86" w:rsidRDefault="00BF3F86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Приказ директора школы «Об организации летней</w:t>
            </w:r>
            <w:r w:rsidR="0081097E"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оздоровительной кампании в 202</w:t>
            </w:r>
            <w:r w:rsidR="006E24B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году»</w:t>
            </w:r>
            <w:r w:rsidR="006E24B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6E24BC" w:rsidRPr="00807894" w:rsidRDefault="006E24BC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Программа воспитания ГОЛ при МБОУ СОШ №19.</w:t>
            </w:r>
          </w:p>
          <w:p w:rsidR="00BF3F86" w:rsidRPr="00807894" w:rsidRDefault="00BF3F86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Положение о городском оздоровительном лагере с дневным пребыванием детей МБОУ СОШ №19 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Актуальность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B7" w:rsidRPr="00807894" w:rsidRDefault="00BF3F86" w:rsidP="00807894">
            <w:pPr>
              <w:pStyle w:val="a4"/>
              <w:spacing w:before="0" w:beforeAutospacing="0" w:after="0" w:afterAutospacing="0" w:line="276" w:lineRule="auto"/>
              <w:ind w:left="284" w:firstLine="708"/>
              <w:jc w:val="both"/>
              <w:rPr>
                <w:rFonts w:ascii="Liberation Serif" w:hAnsi="Liberation Serif"/>
              </w:rPr>
            </w:pPr>
            <w:proofErr w:type="gramStart"/>
            <w:r w:rsidRPr="00807894">
              <w:rPr>
                <w:rFonts w:ascii="Liberation Serif" w:hAnsi="Liberation Serif"/>
              </w:rPr>
              <w:t>Обусловлена</w:t>
            </w:r>
            <w:proofErr w:type="gramEnd"/>
            <w:r w:rsidRPr="00807894">
              <w:rPr>
                <w:rFonts w:ascii="Liberation Serif" w:hAnsi="Liberation Serif"/>
              </w:rPr>
              <w:t xml:space="preserve"> необходимостью формирования у детей устойчивых знаний и навыков </w:t>
            </w:r>
            <w:r w:rsidR="002661B7" w:rsidRPr="00807894">
              <w:rPr>
                <w:rFonts w:ascii="Liberation Serif" w:hAnsi="Liberation Serif"/>
              </w:rPr>
              <w:t xml:space="preserve"> гражданско-патриотического воспитания, так как период детства – это период самоутверждения, активного развития социальных интересов и жизненных идеалов. </w:t>
            </w:r>
          </w:p>
          <w:p w:rsidR="002661B7" w:rsidRPr="00807894" w:rsidRDefault="006E24BC" w:rsidP="006E24BC">
            <w:pPr>
              <w:pStyle w:val="a4"/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Style w:val="a8"/>
                <w:rFonts w:ascii="Liberation Serif" w:hAnsi="Liberation Serif"/>
              </w:rPr>
              <w:t xml:space="preserve">                </w:t>
            </w:r>
            <w:r w:rsidR="002661B7" w:rsidRPr="00807894">
              <w:rPr>
                <w:rStyle w:val="a8"/>
                <w:rFonts w:ascii="Liberation Serif" w:hAnsi="Liberation Serif"/>
              </w:rPr>
              <w:t>Гражданско-патриотическое воспитание</w:t>
            </w:r>
            <w:r w:rsidR="002661B7" w:rsidRPr="00807894">
              <w:rPr>
                <w:rFonts w:ascii="Liberation Serif" w:hAnsi="Liberation Serif"/>
              </w:rPr>
              <w:t xml:space="preserve">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</w:t>
            </w:r>
            <w:r w:rsidR="002661B7" w:rsidRPr="00807894">
              <w:rPr>
                <w:rFonts w:ascii="Liberation Serif" w:hAnsi="Liberation Serif"/>
              </w:rPr>
              <w:lastRenderedPageBreak/>
              <w:t>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      </w:r>
            <w:r w:rsidR="002661B7" w:rsidRPr="00807894">
              <w:rPr>
                <w:rStyle w:val="a8"/>
                <w:rFonts w:ascii="Liberation Serif" w:hAnsi="Liberation Serif"/>
              </w:rPr>
              <w:t xml:space="preserve"> </w:t>
            </w:r>
          </w:p>
          <w:p w:rsidR="00BF3F86" w:rsidRPr="00807894" w:rsidRDefault="00BF3F86" w:rsidP="00807894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Цель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5B" w:rsidRPr="00807894" w:rsidRDefault="006E24BC" w:rsidP="006E24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</w:t>
            </w:r>
            <w:r w:rsidRPr="006E24BC"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формирования личности детей через организацию активной совместной деятельности детей и взрослых по укреплению гражданско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6E24BC">
              <w:rPr>
                <w:rFonts w:ascii="Liberation Serif" w:eastAsia="Times New Roman" w:hAnsi="Liberation Serif" w:cs="Times New Roman"/>
                <w:sz w:val="24"/>
                <w:szCs w:val="24"/>
              </w:rPr>
              <w:t>патриотической позиции, духовно-нравственного развития, культурологического и экологического воспитания в условиях временного коллектива.</w:t>
            </w:r>
          </w:p>
        </w:tc>
      </w:tr>
      <w:tr w:rsidR="00BF3F86" w:rsidRPr="00807894" w:rsidTr="009A065B">
        <w:trPr>
          <w:trHeight w:val="183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создание  условий для эффективного патриотического воспитания школьников;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формирование работы, обеспечивающей оптимальные условия развития у каждого ребёнка  верности Отечеству, готовности приносить пользу обществу и государству;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утверждение в сознании и чувствах детей патриотических ценностей, взглядов и убеждений, воспитание уважения к культурному и историческому прошлому России, к традициям родного края; 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 привлечение детей к работе по возрождению и сохранению ку</w:t>
            </w:r>
            <w:r w:rsidR="006E24BC">
              <w:rPr>
                <w:rFonts w:ascii="Liberation Serif" w:hAnsi="Liberation Serif"/>
                <w:sz w:val="24"/>
                <w:szCs w:val="24"/>
              </w:rPr>
              <w:t xml:space="preserve">льтурных и духовно-нравственных, семейных 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t>ценностей</w:t>
            </w:r>
            <w:r w:rsidR="006E24BC">
              <w:rPr>
                <w:rFonts w:ascii="Liberation Serif" w:hAnsi="Liberation Serif"/>
                <w:sz w:val="24"/>
                <w:szCs w:val="24"/>
              </w:rPr>
              <w:t>.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оздоровление детей  и сплочение различных детских коллективов в единый  дружный коллектив;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создание в лагере атмосферы доброжелательности, дружбы и радости детского общения;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воспитание у отдыхающих любви  к спорту и здоровому образу жизни;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закрепление правил личной гигиены отдыхающих;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познавательной активности и интересов;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интересов к игровой деятельности;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снижение эмоционального напряжения детей;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воспитание чувства личной ответственности у детей за свои дела и поступки;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воспитание навыков культурного поведения, этикета, бережливости;</w:t>
            </w:r>
          </w:p>
          <w:p w:rsidR="009A065B" w:rsidRPr="00807894" w:rsidRDefault="009A065B" w:rsidP="00807894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воспитание у детей стремления к культурной жизни, правде, доброте, красоте;</w:t>
            </w:r>
          </w:p>
          <w:p w:rsidR="006E24BC" w:rsidRPr="006E24BC" w:rsidRDefault="009A065B" w:rsidP="006E24BC">
            <w:pPr>
              <w:pStyle w:val="a5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воспитание чувства коллективизма, дружбы и взаимопомощи. </w:t>
            </w:r>
          </w:p>
          <w:p w:rsidR="00BF3F86" w:rsidRPr="00807894" w:rsidRDefault="00BF3F86" w:rsidP="00807894">
            <w:pPr>
              <w:spacing w:after="1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Основные  направления программы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9A065B" w:rsidP="0080789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 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t>Гражд</w:t>
            </w:r>
            <w:r w:rsidR="006E24BC">
              <w:rPr>
                <w:rFonts w:ascii="Liberation Serif" w:hAnsi="Liberation Serif"/>
                <w:sz w:val="24"/>
                <w:szCs w:val="24"/>
              </w:rPr>
              <w:t>анско-патриотическое воспитание, социальное.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Сроки реализации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6B6E85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28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.0</w:t>
            </w:r>
            <w:r w:rsidR="006E24B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5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.202</w:t>
            </w:r>
            <w:r w:rsidR="006E24B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4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г. - 2</w:t>
            </w:r>
            <w:r w:rsidR="006E24B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.06.202</w:t>
            </w:r>
            <w:r w:rsidR="006E24BC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4</w:t>
            </w:r>
            <w:r w:rsidR="00BF3F86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BF3F86" w:rsidRPr="00807894" w:rsidTr="009A065B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tabs>
                <w:tab w:val="left" w:pos="1185"/>
                <w:tab w:val="left" w:pos="696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Материально-техническое  и методическое обеспечение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7E" w:rsidRPr="00807894" w:rsidRDefault="00BF3F86" w:rsidP="00807894">
            <w:pPr>
              <w:autoSpaceDE w:val="0"/>
              <w:snapToGrid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val="x-none"/>
              </w:rPr>
              <w:t xml:space="preserve">Программа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городского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val="x-none"/>
              </w:rPr>
              <w:t xml:space="preserve"> оздоровительного  лагеря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с дневным пребыванием</w:t>
            </w:r>
            <w:r w:rsidR="0081097E"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«</w:t>
            </w:r>
            <w:r w:rsidR="006E24BC">
              <w:rPr>
                <w:rFonts w:ascii="Liberation Serif" w:hAnsi="Liberation Serif" w:cs="Times New Roman"/>
                <w:sz w:val="24"/>
                <w:szCs w:val="24"/>
              </w:rPr>
              <w:t>Семья патриотов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» 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val="x-none"/>
              </w:rPr>
              <w:t>реализуется на базе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МБОУ  СОШ № 19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val="x-none"/>
              </w:rPr>
              <w:t xml:space="preserve">.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</w:p>
          <w:p w:rsidR="00BF3F86" w:rsidRPr="00807894" w:rsidRDefault="00BF3F86" w:rsidP="00807894">
            <w:pPr>
              <w:autoSpaceDE w:val="0"/>
              <w:snapToGrid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  <w:lang w:val="x-none"/>
              </w:rPr>
              <w:t xml:space="preserve">В распоряжении 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 лагеря 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  <w:lang w:val="x-none"/>
              </w:rPr>
              <w:t xml:space="preserve"> имеются: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-  </w:t>
            </w: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игровые комнаты;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помещение для оказания медицинской помощи;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помещения для занятий кружков;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столовая;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раздевалка для верхней одежды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кладовая спортинвентаря, игр и кружкового инвентаря;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туалетные комнаты;</w:t>
            </w:r>
          </w:p>
          <w:p w:rsidR="00BF3F86" w:rsidRPr="00807894" w:rsidRDefault="00BF3F86" w:rsidP="0080789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помещения для хранения, обработки уборочного инвентаря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.</w:t>
            </w:r>
            <w:proofErr w:type="gramEnd"/>
          </w:p>
          <w:p w:rsidR="00BF3F86" w:rsidRPr="00807894" w:rsidRDefault="00BF3F86" w:rsidP="00807894">
            <w:pPr>
              <w:autoSpaceDE w:val="0"/>
              <w:snapToGrid w:val="0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F3F86" w:rsidRPr="00807894" w:rsidRDefault="00BF3F86" w:rsidP="00807894">
            <w:pPr>
              <w:autoSpaceDE w:val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  <w:lang w:val="x-none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Оснащение:</w:t>
            </w:r>
          </w:p>
          <w:p w:rsidR="00BF3F86" w:rsidRPr="00807894" w:rsidRDefault="00BF3F86" w:rsidP="00807894">
            <w:pPr>
              <w:numPr>
                <w:ilvl w:val="0"/>
                <w:numId w:val="7"/>
              </w:numPr>
              <w:tabs>
                <w:tab w:val="left" w:pos="1185"/>
              </w:tabs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Музыкальное оборудование;</w:t>
            </w:r>
          </w:p>
          <w:p w:rsidR="00BF3F86" w:rsidRPr="00807894" w:rsidRDefault="00BF3F86" w:rsidP="00807894">
            <w:pPr>
              <w:numPr>
                <w:ilvl w:val="0"/>
                <w:numId w:val="7"/>
              </w:numPr>
              <w:tabs>
                <w:tab w:val="left" w:pos="1185"/>
              </w:tabs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Спортивно-игровой материал;</w:t>
            </w:r>
          </w:p>
          <w:p w:rsidR="00BF3F86" w:rsidRPr="00807894" w:rsidRDefault="00BF3F86" w:rsidP="00807894">
            <w:pPr>
              <w:numPr>
                <w:ilvl w:val="0"/>
                <w:numId w:val="7"/>
              </w:numPr>
              <w:tabs>
                <w:tab w:val="left" w:pos="1185"/>
              </w:tabs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Канцелярские товары;</w:t>
            </w:r>
          </w:p>
          <w:p w:rsidR="00BF3F86" w:rsidRPr="00807894" w:rsidRDefault="00BF3F86" w:rsidP="00807894">
            <w:pPr>
              <w:numPr>
                <w:ilvl w:val="0"/>
                <w:numId w:val="7"/>
              </w:numPr>
              <w:tabs>
                <w:tab w:val="left" w:pos="1185"/>
              </w:tabs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Призовой фонд; грамоты; дипломы;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u w:val="single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u w:val="single"/>
                <w:lang w:eastAsia="en-US"/>
              </w:rPr>
              <w:t>Ресурсно-методическое обеспечение: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 методическая литература по организации летнего отдыха детей;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 разработки, сценарии различных мероприятий;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-диагностический материал;</w:t>
            </w:r>
          </w:p>
          <w:p w:rsidR="00BF3F86" w:rsidRPr="00807894" w:rsidRDefault="00BF3F86" w:rsidP="00807894">
            <w:pPr>
              <w:tabs>
                <w:tab w:val="left" w:pos="1185"/>
              </w:tabs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-система поощрений.</w:t>
            </w:r>
          </w:p>
        </w:tc>
      </w:tr>
      <w:tr w:rsidR="00BF3F86" w:rsidRPr="00807894" w:rsidTr="009A065B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Кадровый потенциал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 Кадровое обеспечение- 100%: 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-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начальник лагеря;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-педагогические работники (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воспитатели, педагог-организатор, педагог дополнительного образования</w:t>
            </w:r>
            <w:proofErr w:type="gramStart"/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)</w:t>
            </w:r>
            <w:proofErr w:type="gramEnd"/>
          </w:p>
          <w:p w:rsidR="00BF3F86" w:rsidRPr="00807894" w:rsidRDefault="00BF3F86" w:rsidP="00807894">
            <w:pPr>
              <w:spacing w:before="30" w:after="30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- медицинский работник;</w:t>
            </w:r>
          </w:p>
          <w:p w:rsidR="00BF3F86" w:rsidRPr="00807894" w:rsidRDefault="00BF3F86" w:rsidP="00807894">
            <w:pPr>
              <w:spacing w:before="30" w:after="30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>- обслуживающий персонал.</w:t>
            </w:r>
          </w:p>
          <w:p w:rsidR="00BF3F86" w:rsidRPr="00807894" w:rsidRDefault="00BF3F86" w:rsidP="00807894">
            <w:pPr>
              <w:tabs>
                <w:tab w:val="left" w:pos="1185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Педагогические кадры. </w:t>
            </w:r>
          </w:p>
          <w:p w:rsidR="00BF3F86" w:rsidRPr="00807894" w:rsidRDefault="00BF3F86" w:rsidP="00807894">
            <w:pPr>
              <w:tabs>
                <w:tab w:val="left" w:pos="118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       Начальник лагеря,  воспитатели несут ответственность за жизнь и здоровье детей, соблюдение распорядка дня, норм санитарной и пожарной безопасности, организацию и содержание оздоровительно-досуговой деятельности, работу органов 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самоуправления и проведение досуговых мероприятий в рамках программы, анализируют деятельность отрядов.</w:t>
            </w:r>
          </w:p>
          <w:p w:rsidR="00BF3F86" w:rsidRPr="00807894" w:rsidRDefault="00BF3F86" w:rsidP="00807894">
            <w:pPr>
              <w:tabs>
                <w:tab w:val="left" w:pos="118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      Специальные кадры (педагог-организатор, педагог дополнительного образования) осуществляют специализированную педагогическую деятельность в рамках функциональных обязанностей, организуют досуговые мероприятия. </w:t>
            </w:r>
          </w:p>
        </w:tc>
      </w:tr>
      <w:tr w:rsidR="00BF3F86" w:rsidRPr="00807894" w:rsidTr="009A065B">
        <w:trPr>
          <w:trHeight w:val="1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Порядок управления реализацией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Общее руководство осуществляет  администрация  МБОУ СОШ № 19 реализацию программы  - коллектив городского оздоровительного  лагеря с дневным пребыванием детей МБОУ СОШ №19. 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Итоги реализации программы будут  подведены на педагогическом совете.</w:t>
            </w:r>
          </w:p>
        </w:tc>
      </w:tr>
      <w:tr w:rsidR="00BF3F86" w:rsidRPr="00807894" w:rsidTr="009A065B">
        <w:trPr>
          <w:trHeight w:val="34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Ожидаемые результаты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укрепление здоровья детей; 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улучшение социально-педагогического климата  городского оздоровительного лагеря дневного пребывания; 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iCs/>
                <w:sz w:val="24"/>
                <w:szCs w:val="24"/>
              </w:rPr>
              <w:t>развитие  у школьников интереса к изучению истории своей Родины;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осознание ответственности за судьбу страны, формирование гордости за сопричастность к деяниям предыдущих поколений; 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воспитание у детей привычки к здоровому образу жизни; 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укрепление дружбы и сотрудничества между детьми разных возрастов и национальностей;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формирование умений, навыков, приобретение жизненного опыта.</w:t>
            </w:r>
          </w:p>
          <w:p w:rsidR="009A065B" w:rsidRPr="00807894" w:rsidRDefault="009A065B" w:rsidP="00807894">
            <w:pPr>
              <w:pStyle w:val="a9"/>
              <w:numPr>
                <w:ilvl w:val="0"/>
                <w:numId w:val="23"/>
              </w:num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развитие интереса к </w:t>
            </w:r>
            <w:r w:rsidR="006E24BC">
              <w:rPr>
                <w:rFonts w:ascii="Liberation Serif" w:hAnsi="Liberation Serif"/>
                <w:sz w:val="24"/>
                <w:szCs w:val="24"/>
              </w:rPr>
              <w:t xml:space="preserve">семейным, традициям, ценностям. 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3F86" w:rsidRPr="00807894" w:rsidTr="009A065B">
        <w:trPr>
          <w:trHeight w:val="84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proofErr w:type="gramStart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Директор школы: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 -обеспечивает материально- техническое, кадровое, методическое сопровождение.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Начальник лагеря: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-контролирует и анализирует ход выполнения программы;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-предоставляет информацию о реализации </w:t>
            </w:r>
            <w:r w:rsidR="009A065B"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программы   администрации школы</w:t>
            </w: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.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Педагогический коллектив: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lastRenderedPageBreak/>
              <w:t>-реализует ход выполнения программы;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 анализирует и корректирует ход выполнения подпрограммы;</w:t>
            </w:r>
          </w:p>
          <w:p w:rsidR="00BF3F86" w:rsidRPr="00807894" w:rsidRDefault="00BF3F86" w:rsidP="00807894">
            <w:pP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- осуществляет информационное и методическое обеспечение реализации программы;</w:t>
            </w:r>
          </w:p>
        </w:tc>
      </w:tr>
    </w:tbl>
    <w:p w:rsidR="00BF3F86" w:rsidRPr="006E24BC" w:rsidRDefault="006E24BC" w:rsidP="00807894">
      <w:pPr>
        <w:pStyle w:val="a4"/>
        <w:spacing w:line="276" w:lineRule="auto"/>
        <w:rPr>
          <w:rFonts w:ascii="Liberation Serif" w:hAnsi="Liberation Serif"/>
          <w:lang w:val="en-US"/>
        </w:rPr>
      </w:pPr>
      <w:r>
        <w:rPr>
          <w:rFonts w:ascii="Liberation Serif" w:hAnsi="Liberation Serif"/>
        </w:rPr>
        <w:lastRenderedPageBreak/>
        <w:t>Реализуемые направления</w:t>
      </w:r>
      <w:r>
        <w:rPr>
          <w:rFonts w:ascii="Liberation Serif" w:hAnsi="Liberation Serif"/>
          <w:lang w:val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670"/>
      </w:tblGrid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Блок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Цель</w:t>
            </w:r>
          </w:p>
        </w:tc>
      </w:tr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Спортивн</w:t>
            </w:r>
            <w:proofErr w:type="gramStart"/>
            <w:r w:rsidRPr="00807894">
              <w:rPr>
                <w:rFonts w:ascii="Liberation Serif" w:hAnsi="Liberation Serif"/>
              </w:rPr>
              <w:t>о-</w:t>
            </w:r>
            <w:proofErr w:type="gramEnd"/>
            <w:r w:rsidRPr="00807894">
              <w:rPr>
                <w:rFonts w:ascii="Liberation Serif" w:hAnsi="Liberation Serif"/>
              </w:rPr>
              <w:t xml:space="preserve"> оздоровительный 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Способствовать  укреплению навыков ЗОЖ, заботы о своем здоровье, повышение двигательной активности</w:t>
            </w:r>
          </w:p>
        </w:tc>
      </w:tr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Гражданско-патриотический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Воспитывать чувства гражданского долга, дисциплинированности, духовных и нравственных качеств, истории родного края</w:t>
            </w:r>
          </w:p>
        </w:tc>
      </w:tr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Художественно-творческий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Создавать оптимальные условия для развития творческих и лидерских качеств участников программы через формирование модели игровой деятельности</w:t>
            </w:r>
          </w:p>
        </w:tc>
      </w:tr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Досугово-познавательный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Способствовать формированию и развитию досуговой культуры детей и подростков путем включения их в различные формы познавательной и интеллектуальной деятельности</w:t>
            </w:r>
          </w:p>
        </w:tc>
      </w:tr>
      <w:tr w:rsidR="00BF3F86" w:rsidRPr="00807894" w:rsidTr="006E24BC">
        <w:tc>
          <w:tcPr>
            <w:tcW w:w="3652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Социально-значимый</w:t>
            </w:r>
          </w:p>
        </w:tc>
        <w:tc>
          <w:tcPr>
            <w:tcW w:w="5670" w:type="dxa"/>
          </w:tcPr>
          <w:p w:rsidR="00BF3F86" w:rsidRPr="00807894" w:rsidRDefault="00BF3F86" w:rsidP="00807894">
            <w:pPr>
              <w:pStyle w:val="a4"/>
              <w:spacing w:line="276" w:lineRule="auto"/>
              <w:rPr>
                <w:rFonts w:ascii="Liberation Serif" w:hAnsi="Liberation Serif"/>
              </w:rPr>
            </w:pPr>
            <w:r w:rsidRPr="00807894">
              <w:rPr>
                <w:rFonts w:ascii="Liberation Serif" w:hAnsi="Liberation Serif"/>
              </w:rPr>
              <w:t>Организовать атмосферу активности, систему занятости, направленную на получение участниками смены положительного социального опыта</w:t>
            </w:r>
          </w:p>
        </w:tc>
      </w:tr>
    </w:tbl>
    <w:p w:rsidR="00807894" w:rsidRDefault="00807894" w:rsidP="006E24BC">
      <w:pPr>
        <w:shd w:val="clear" w:color="auto" w:fill="FFFFFF"/>
        <w:spacing w:after="0"/>
        <w:rPr>
          <w:rFonts w:ascii="Liberation Serif" w:eastAsia="Times New Roman" w:hAnsi="Liberation Serif" w:cs="Times New Roman"/>
          <w:bCs/>
          <w:sz w:val="24"/>
          <w:szCs w:val="24"/>
        </w:rPr>
      </w:pPr>
    </w:p>
    <w:p w:rsidR="006E24BC" w:rsidRDefault="006E24BC" w:rsidP="006E24BC">
      <w:pPr>
        <w:shd w:val="clear" w:color="auto" w:fill="FFFFFF"/>
        <w:spacing w:after="0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807894" w:rsidRDefault="00807894" w:rsidP="00807894">
      <w:pPr>
        <w:shd w:val="clear" w:color="auto" w:fill="FFFFFF"/>
        <w:spacing w:after="0"/>
        <w:ind w:left="568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BF3F86" w:rsidRPr="00807894" w:rsidRDefault="00BF3F86" w:rsidP="00807894">
      <w:pPr>
        <w:shd w:val="clear" w:color="auto" w:fill="FFFFFF"/>
        <w:spacing w:after="0"/>
        <w:ind w:left="568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Основные принципы </w:t>
      </w:r>
      <w:r w:rsidRPr="00807894">
        <w:rPr>
          <w:rFonts w:ascii="Liberation Serif" w:hAnsi="Liberation Serif" w:cs="Times New Roman"/>
          <w:b/>
          <w:sz w:val="24"/>
          <w:szCs w:val="24"/>
        </w:rPr>
        <w:t>летней профильной смены городского оздоровительного лагеря с дневным пребыванием</w:t>
      </w:r>
    </w:p>
    <w:p w:rsidR="00BF3F86" w:rsidRPr="00807894" w:rsidRDefault="00BF3F86" w:rsidP="0080789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Создание в коллективе атмосферы радости, доверия, стремления к познанию и развитию.</w:t>
      </w:r>
    </w:p>
    <w:p w:rsidR="00BF3F86" w:rsidRPr="00807894" w:rsidRDefault="00BF3F86" w:rsidP="0080789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right="30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Принцип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природосообразности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и индивидуально-личностной ориентации. Воспитание у детей личностных качеств сообразно их возрасту, полу; формирование у них ответственности за результаты собственного развития, за последствия своих действий.</w:t>
      </w:r>
    </w:p>
    <w:p w:rsidR="00BF3F86" w:rsidRPr="00807894" w:rsidRDefault="00BF3F86" w:rsidP="0080789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right="30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Принцип креативности. Для развития творческой личности необходимы творческие условия, творческий наставник, команда единомышленников. Программа способствует созданию всего вышеперечисленного.</w:t>
      </w:r>
    </w:p>
    <w:p w:rsidR="00BF3F86" w:rsidRPr="00807894" w:rsidRDefault="00BF3F86" w:rsidP="0080789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right="30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Принцип коллективности. Только общаясь и работая в коллективе, научаясь уважать близкого, стремясь понять и помочь ему можно воспитать качества социально активной личности.</w:t>
      </w:r>
    </w:p>
    <w:p w:rsidR="00BF3F86" w:rsidRPr="00807894" w:rsidRDefault="00BF3F86" w:rsidP="0080789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right="30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Принцип эффективности социального взаимодействия.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социальной адаптации, самореализации.</w:t>
      </w:r>
    </w:p>
    <w:p w:rsidR="00BF3F86" w:rsidRPr="00807894" w:rsidRDefault="00BF3F86" w:rsidP="00807894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0" w:firstLine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Рефлексия в конце сезона по результатам деятельности детского коллектива и каждого ребенка в отдельности</w:t>
      </w:r>
    </w:p>
    <w:p w:rsidR="00BF3F86" w:rsidRPr="006E24BC" w:rsidRDefault="00BF3F86" w:rsidP="006E24BC">
      <w:pPr>
        <w:shd w:val="clear" w:color="auto" w:fill="FFFFFF"/>
        <w:spacing w:after="0"/>
        <w:jc w:val="center"/>
        <w:rPr>
          <w:rFonts w:ascii="Liberation Serif" w:eastAsia="Times New Roman" w:hAnsi="Liberation Serif" w:cs="Courier New"/>
          <w:b/>
          <w:sz w:val="24"/>
          <w:szCs w:val="24"/>
        </w:rPr>
      </w:pPr>
      <w:r w:rsidRPr="006E24BC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Методическое сопровождение программы</w:t>
      </w:r>
    </w:p>
    <w:p w:rsidR="00BF3F86" w:rsidRPr="00807894" w:rsidRDefault="00BF3F86" w:rsidP="00807894">
      <w:pPr>
        <w:shd w:val="clear" w:color="auto" w:fill="FFFFFF"/>
        <w:spacing w:after="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Основными методами организации деятельности являются:</w:t>
      </w:r>
    </w:p>
    <w:p w:rsidR="00BF3F86" w:rsidRPr="00807894" w:rsidRDefault="00BF3F86" w:rsidP="00807894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>Метод игры 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(игры отбираются воспитателями в соответствии с поставленной целью</w:t>
      </w: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>).</w:t>
      </w:r>
    </w:p>
    <w:p w:rsidR="00BF3F86" w:rsidRPr="00807894" w:rsidRDefault="00BF3F86" w:rsidP="00807894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>Методы состязательности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 (распространяется на все сферы творческой деятельности).</w:t>
      </w:r>
    </w:p>
    <w:p w:rsidR="00BF3F86" w:rsidRPr="00807894" w:rsidRDefault="00BF3F86" w:rsidP="00807894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>Метод коллективной творческой деятельности.</w:t>
      </w:r>
    </w:p>
    <w:p w:rsidR="00BF3F86" w:rsidRPr="00807894" w:rsidRDefault="00BF3F86" w:rsidP="00807894">
      <w:pPr>
        <w:shd w:val="clear" w:color="auto" w:fill="FFFFFF"/>
        <w:spacing w:after="0"/>
        <w:ind w:firstLine="36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>Формы работы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Познавательные беседы – проводятся с целью ознакомления детей с новым материалом.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Подвижные игры – проводятся для смены деятельности на занятиях, может и проводится и в конце занятия.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Целевые прогулки, экскурсии – проводятся с целью ознакомления с родным краем.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Викторины – проводятся с целью закрепления пройденного материала.</w:t>
      </w:r>
    </w:p>
    <w:p w:rsidR="00BF3F86" w:rsidRPr="00807894" w:rsidRDefault="00BF3F86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Метод моделирования – используется для развития у детей умения работать по схемам.</w:t>
      </w:r>
    </w:p>
    <w:p w:rsidR="00BF3F86" w:rsidRPr="00807894" w:rsidRDefault="00B643E4" w:rsidP="00807894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Liberation Serif" w:eastAsia="Times New Roman" w:hAnsi="Liberation Serif" w:cs="Courier New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Проведение </w:t>
      </w:r>
      <w:r w:rsidR="00BF3F86" w:rsidRPr="00807894">
        <w:rPr>
          <w:rFonts w:ascii="Liberation Serif" w:eastAsia="Times New Roman" w:hAnsi="Liberation Serif" w:cs="Times New Roman"/>
          <w:sz w:val="24"/>
          <w:szCs w:val="24"/>
        </w:rPr>
        <w:t>игр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квестов</w:t>
      </w:r>
      <w:proofErr w:type="spellEnd"/>
      <w:r w:rsidR="00BF3F86"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– проводятся с целью закрепления материала и создания положительных эмоций у детей.</w:t>
      </w:r>
    </w:p>
    <w:p w:rsidR="00BF3F86" w:rsidRPr="006E24BC" w:rsidRDefault="00BF3F86" w:rsidP="006E24BC">
      <w:pPr>
        <w:shd w:val="clear" w:color="auto" w:fill="FFFFFF"/>
        <w:spacing w:after="0"/>
        <w:jc w:val="center"/>
        <w:rPr>
          <w:rFonts w:ascii="Liberation Serif" w:eastAsia="Times New Roman" w:hAnsi="Liberation Serif" w:cs="Courier New"/>
          <w:b/>
          <w:sz w:val="24"/>
          <w:szCs w:val="24"/>
        </w:rPr>
      </w:pPr>
      <w:r w:rsidRPr="006E24BC">
        <w:rPr>
          <w:rFonts w:ascii="Liberation Serif" w:eastAsia="Times New Roman" w:hAnsi="Liberation Serif" w:cs="Times New Roman"/>
          <w:b/>
          <w:bCs/>
          <w:sz w:val="24"/>
          <w:szCs w:val="24"/>
        </w:rPr>
        <w:t>Психологические услуги</w:t>
      </w:r>
    </w:p>
    <w:p w:rsidR="00807894" w:rsidRDefault="00BF3F86" w:rsidP="006E24BC">
      <w:pPr>
        <w:shd w:val="clear" w:color="auto" w:fill="FFFFFF"/>
        <w:spacing w:after="0"/>
        <w:ind w:right="-32" w:firstLine="71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 Проведение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воспитательно</w:t>
      </w:r>
      <w:proofErr w:type="spellEnd"/>
      <w:r w:rsidR="00B643E4" w:rsidRPr="008078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B643E4" w:rsidRPr="008078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профилактической работы с детьми в целях предотвращения или устранения негативных психологических факторов, беседы с детьми по налаживанию и поддерживанию их межличностных</w:t>
      </w:r>
      <w:r w:rsidR="00B643E4" w:rsidRPr="00807894">
        <w:rPr>
          <w:rFonts w:ascii="Liberation Serif" w:eastAsia="Times New Roman" w:hAnsi="Liberation Serif" w:cs="Courier New"/>
          <w:sz w:val="24"/>
          <w:szCs w:val="24"/>
        </w:rPr>
        <w:t xml:space="preserve"> В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заимоотношений</w:t>
      </w:r>
      <w:r w:rsidR="00B643E4" w:rsidRPr="00807894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6E24BC" w:rsidRPr="006E24BC" w:rsidRDefault="006E24BC" w:rsidP="006E24BC">
      <w:pPr>
        <w:shd w:val="clear" w:color="auto" w:fill="FFFFFF"/>
        <w:spacing w:after="0"/>
        <w:ind w:right="-32" w:firstLine="710"/>
        <w:jc w:val="both"/>
        <w:rPr>
          <w:rFonts w:ascii="Liberation Serif" w:eastAsia="Times New Roman" w:hAnsi="Liberation Serif" w:cs="Courier New"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7087"/>
      </w:tblGrid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  <w:p w:rsidR="00F2789D" w:rsidRPr="00807894" w:rsidRDefault="00F2789D" w:rsidP="00807894">
            <w:pPr>
              <w:spacing w:after="0"/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№ дня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8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Мероприятия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1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«Здравствуй, это я!»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Линейка – открытие лагерной смены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07894">
              <w:rPr>
                <w:rFonts w:ascii="Liberation Serif" w:hAnsi="Liberation Serif"/>
                <w:sz w:val="24"/>
                <w:szCs w:val="24"/>
              </w:rPr>
              <w:t>Конкурсно</w:t>
            </w:r>
            <w:proofErr w:type="spellEnd"/>
            <w:r w:rsidRPr="00807894">
              <w:rPr>
                <w:rFonts w:ascii="Liberation Serif" w:hAnsi="Liberation Serif"/>
                <w:sz w:val="24"/>
                <w:szCs w:val="24"/>
              </w:rPr>
              <w:t>-развлекательная программа, приуроченная к открытию лагерной смены «Россия – Родина моя».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«Каждой вещи - свое место» - беседа о правилах поведения в лагере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t>Операция «Уют» - обустройство и оформление лагеря «Непоседы»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 Игры на знакомства и создание отрядов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4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Проведение инструктажа по ТБ и Правилам пожарной безопасности.</w:t>
            </w: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2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здоровья»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Диагностика здоровья (вес и рост учащихся вначале смены).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«Как ухаживать за зубами»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Спортивный праздник «Не перевелись ещё богатыри на земле русской»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Викторина  «Мы  за здоровый образ жизни»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Акция против курения. «Злой волшебник табак»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3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«Землянам чистую планету»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Общая линейка. «А знаете ли вы  государственный Гимн России?»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«Зачем нужны обелиски?»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акция (уборка территории школы)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Познавательно-игровая программа «На приеме у 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lastRenderedPageBreak/>
              <w:t>Айболита»</w:t>
            </w:r>
          </w:p>
        </w:tc>
      </w:tr>
      <w:tr w:rsidR="00F2789D" w:rsidRPr="00807894" w:rsidTr="00B643E4">
        <w:trPr>
          <w:trHeight w:val="15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lastRenderedPageBreak/>
              <w:t xml:space="preserve">4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«Выборы – дело молодых»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«Русь, Россия, Родина моя» - беседа. 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Выборы президентов отрядов и президентов лагеря.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Игра «Выборы – дело молодых»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Минута безопасности (о ПДД)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Конкурс знатоков «Что? Где? Когда?»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5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«Ветеран живет рядом»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8"/>
              </w:numPr>
              <w:spacing w:after="0"/>
              <w:contextualSpacing w:val="0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 w:cs="Times New Roman"/>
                <w:sz w:val="24"/>
                <w:szCs w:val="24"/>
              </w:rPr>
              <w:t xml:space="preserve"> «Мои земляки — участники Великой Отечественной войны» беседа и сбор материалов из семейных архивов.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8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Концерт  «Песни военных лет»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6 день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музея»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2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«Зачем нужны музеи?»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Экскурсия в музей «Живая память»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2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Игра на местности «</w:t>
            </w:r>
            <w:proofErr w:type="spellStart"/>
            <w:r w:rsidRPr="00807894">
              <w:rPr>
                <w:rFonts w:ascii="Liberation Serif" w:hAnsi="Liberation Serif"/>
                <w:sz w:val="24"/>
                <w:szCs w:val="24"/>
              </w:rPr>
              <w:t>Зарничка</w:t>
            </w:r>
            <w:proofErr w:type="spellEnd"/>
            <w:r w:rsidRPr="00807894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7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общения»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Беседа «Вредные привычки нам вовсе не сестрички».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Минута безопасности (тренировочная эвакуация из здания при ЧС)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Развлекательно-игровая программа «Минута славы»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Народные игры (связанные </w:t>
            </w:r>
            <w:proofErr w:type="gramStart"/>
            <w:r w:rsidRPr="00807894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Pr="00807894">
              <w:rPr>
                <w:rFonts w:ascii="Liberation Serif" w:hAnsi="Liberation Serif"/>
                <w:sz w:val="24"/>
                <w:szCs w:val="24"/>
              </w:rPr>
              <w:t xml:space="preserve"> временами года, растениями, цветами….)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Турнир по волейболу между отрядами лагеря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8 день 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именинника»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1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Праздничная программа «День именинника». 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1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Час общения «Наши взаимоотношения»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1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«Сто затей для ста друзей» - </w:t>
            </w:r>
            <w:proofErr w:type="spellStart"/>
            <w:r w:rsidRPr="00807894">
              <w:rPr>
                <w:rStyle w:val="11"/>
                <w:rFonts w:ascii="Liberation Serif" w:hAnsi="Liberation Serif"/>
                <w:sz w:val="24"/>
                <w:szCs w:val="24"/>
              </w:rPr>
              <w:t>конкурсно</w:t>
            </w:r>
            <w:proofErr w:type="spellEnd"/>
            <w:r w:rsidRPr="00807894">
              <w:rPr>
                <w:rStyle w:val="11"/>
                <w:rFonts w:ascii="Liberation Serif" w:hAnsi="Liberation Serif"/>
                <w:sz w:val="24"/>
                <w:szCs w:val="24"/>
              </w:rPr>
              <w:t>-игровая программа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9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патриотов»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2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Минута безопасности  (профилактика терактов)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2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Просмотр мультфильмов на военную тематику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2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Виртуальная экскурсия «Малая земля – священная земля»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10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будущих защитников Родины»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3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Минута безопасности  (поведение на спортплощадке)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3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Конкурс «К службе в армии готовься!»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3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Ролевая игра «Учимся оказывать  медицинскую помощь»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11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России»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4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День России «Русь, Россия, Родина моя» - беседа. 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4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Смотр строя и песни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4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Шашечный турнир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12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героев Великой Отечественной войны»»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Возложение цветов к </w:t>
            </w:r>
            <w:proofErr w:type="gramStart"/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памятнику Защитника</w:t>
            </w:r>
            <w:proofErr w:type="gramEnd"/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Отечества.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«Земляки в годы войны»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5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Кроссворд «Герои и полководцы»</w:t>
            </w:r>
          </w:p>
        </w:tc>
      </w:tr>
      <w:tr w:rsidR="00F2789D" w:rsidRPr="00807894" w:rsidTr="00B643E4"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13 день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 «День ПДД»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Правила дорожного движения – должны знать все. Дорожная азбука в загадках.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Игра « Волшебное колесо» (по правилам ДД)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6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Минутка безопасности «Уважайте Светофор!»</w:t>
            </w:r>
          </w:p>
        </w:tc>
      </w:tr>
      <w:tr w:rsidR="00F2789D" w:rsidRPr="00807894" w:rsidTr="00B643E4">
        <w:trPr>
          <w:trHeight w:val="6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14 день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микрорайона»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«Живи, родник!»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Беседа «Польза лекарственных трав»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Викторина «Край родной, навек любимый»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7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Экскурсия к роднику </w:t>
            </w:r>
            <w:r w:rsidRPr="00807894">
              <w:rPr>
                <w:rFonts w:ascii="Liberation Serif" w:hAnsi="Liberation Serif"/>
                <w:sz w:val="24"/>
                <w:szCs w:val="24"/>
              </w:rPr>
              <w:t>«Серебряные ключи» и уборка территории</w:t>
            </w:r>
          </w:p>
        </w:tc>
      </w:tr>
      <w:tr w:rsidR="00F2789D" w:rsidRPr="00807894" w:rsidTr="00B643E4">
        <w:trPr>
          <w:trHeight w:val="4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 xml:space="preserve">15 день 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«В объективе – МЫ!»»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8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Фото-сессия  «Как нам вместе хорошо».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8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Оформление альбома.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8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Игра «Угадай фото»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8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Конкурс «Лучшая фотография» «Лучший фотограф»</w:t>
            </w:r>
          </w:p>
        </w:tc>
      </w:tr>
      <w:tr w:rsidR="00F2789D" w:rsidRPr="00807894" w:rsidTr="00B643E4">
        <w:trPr>
          <w:trHeight w:val="1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lastRenderedPageBreak/>
              <w:t xml:space="preserve">16 день 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семьи»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3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Беседа «Моя семья в истории моей страны». 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генеалогического древа моей семьи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Конкурс «Моя родословная»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39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Игры моей семьи</w:t>
            </w:r>
          </w:p>
        </w:tc>
      </w:tr>
      <w:tr w:rsidR="00F2789D" w:rsidRPr="00807894" w:rsidTr="00B643E4">
        <w:trPr>
          <w:trHeight w:val="1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17 день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«День этикета»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4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Минута безопасности (об опасности клещей)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4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Беседа « Золотое правило нравственности»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40"/>
              </w:numPr>
              <w:spacing w:after="0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sz w:val="24"/>
                <w:szCs w:val="24"/>
              </w:rPr>
              <w:t>Игра-занятие « Хорошие манеры»</w:t>
            </w:r>
          </w:p>
        </w:tc>
      </w:tr>
      <w:tr w:rsidR="00F2789D" w:rsidRPr="00807894" w:rsidTr="00B643E4">
        <w:trPr>
          <w:trHeight w:val="160"/>
        </w:trPr>
        <w:tc>
          <w:tcPr>
            <w:tcW w:w="3544" w:type="dxa"/>
          </w:tcPr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18 день</w:t>
            </w:r>
          </w:p>
          <w:p w:rsidR="00F2789D" w:rsidRPr="00807894" w:rsidRDefault="00F2789D" w:rsidP="00807894">
            <w:pPr>
              <w:spacing w:after="0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«</w:t>
            </w:r>
            <w:r w:rsidRPr="00807894"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  <w:t>Мы за мир во всем мире!»</w:t>
            </w:r>
          </w:p>
        </w:tc>
        <w:tc>
          <w:tcPr>
            <w:tcW w:w="7087" w:type="dxa"/>
          </w:tcPr>
          <w:p w:rsidR="00F2789D" w:rsidRPr="00807894" w:rsidRDefault="00F2789D" w:rsidP="00807894">
            <w:pPr>
              <w:pStyle w:val="a5"/>
              <w:numPr>
                <w:ilvl w:val="0"/>
                <w:numId w:val="41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Конкурс рисунков на асфальте « Пусть всегда будет солнце!»</w:t>
            </w:r>
          </w:p>
          <w:p w:rsidR="00F2789D" w:rsidRPr="00807894" w:rsidRDefault="00F2789D" w:rsidP="00807894">
            <w:pPr>
              <w:pStyle w:val="a5"/>
              <w:numPr>
                <w:ilvl w:val="0"/>
                <w:numId w:val="41"/>
              </w:numPr>
              <w:spacing w:after="0"/>
              <w:contextualSpacing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Интеллектуальная игра «</w:t>
            </w:r>
            <w:proofErr w:type="gramStart"/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Самый</w:t>
            </w:r>
            <w:proofErr w:type="gramEnd"/>
            <w:r w:rsidRPr="00807894">
              <w:rPr>
                <w:rFonts w:ascii="Liberation Serif" w:hAnsi="Liberation Serif"/>
                <w:color w:val="000000"/>
                <w:sz w:val="24"/>
                <w:szCs w:val="24"/>
              </w:rPr>
              <w:t>, самый …»</w:t>
            </w:r>
          </w:p>
        </w:tc>
      </w:tr>
    </w:tbl>
    <w:p w:rsidR="006E24BC" w:rsidRPr="00807894" w:rsidRDefault="006E24BC" w:rsidP="00807894">
      <w:pPr>
        <w:pStyle w:val="a4"/>
        <w:spacing w:line="276" w:lineRule="auto"/>
        <w:rPr>
          <w:rFonts w:ascii="Liberation Serif" w:hAnsi="Liberation Serif"/>
        </w:rPr>
      </w:pPr>
    </w:p>
    <w:p w:rsidR="00B643E4" w:rsidRPr="00807894" w:rsidRDefault="00B643E4" w:rsidP="00807894">
      <w:pPr>
        <w:pStyle w:val="a4"/>
        <w:spacing w:line="276" w:lineRule="auto"/>
        <w:jc w:val="center"/>
        <w:rPr>
          <w:rFonts w:ascii="Liberation Serif" w:hAnsi="Liberation Serif"/>
        </w:rPr>
      </w:pPr>
      <w:r w:rsidRPr="00807894">
        <w:rPr>
          <w:rFonts w:ascii="Liberation Serif" w:hAnsi="Liberation Serif"/>
        </w:rPr>
        <w:t>2. Пояснительная записка.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романтическим стилем и тоном. Это жизнь в новом коллективе, это, наконец, новая </w:t>
      </w:r>
      <w:proofErr w:type="spellStart"/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природосообразная</w:t>
      </w:r>
      <w:proofErr w:type="spellEnd"/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деятельность. Это время игр, развлечений, свободы в выборе занятий, снятия накопившегося за четверть напряжения, восполнения израсходованных сил, восстановления здоровья. Это период свободного общения детей.</w:t>
      </w:r>
    </w:p>
    <w:p w:rsidR="00330211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Значимость периода для оздоровления и вос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питания детей, удовлетворения детских интересов и рас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ширения кругозора невозможно переоценить.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Проблемы организации оздоровительного отдыха вытекают из объективных противоречий:</w:t>
      </w:r>
    </w:p>
    <w:p w:rsidR="00B643E4" w:rsidRPr="00807894" w:rsidRDefault="00B643E4" w:rsidP="00807894">
      <w:p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- между потребностью семьи и государства иметь здо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ровое, сильное подрастающее поколение и неудовлетво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рительным состоянием здоровья современных детей;</w:t>
      </w:r>
    </w:p>
    <w:p w:rsidR="00B643E4" w:rsidRPr="00807894" w:rsidRDefault="00B643E4" w:rsidP="00807894">
      <w:p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- педагогической заботой, контролем и желанием де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тей иметь свободу, заниматься саморазвитием, самостоя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тельным творчеством.</w:t>
      </w:r>
    </w:p>
    <w:p w:rsidR="00B643E4" w:rsidRPr="00807894" w:rsidRDefault="00330211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ГОЛ </w:t>
      </w:r>
      <w:r w:rsidR="00B643E4"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размещается на базе МБОУ СОШ №19.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В основу организации закладываются </w:t>
      </w:r>
      <w:proofErr w:type="spellStart"/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здоровьесберегающие</w:t>
      </w:r>
      <w:proofErr w:type="spellEnd"/>
      <w:r w:rsidR="00330211"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технологии, реализующиеся в игровой форме.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Содержание деятельности лагеря должно быть направлено на разрешение этих противоречий. Программа деятельности лагеря ориенти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альных групп, разного возраста, уровня развития и состо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яния здоровья.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Эффективное управление в современном лагере – это главная основа его существования и непременное условие развития.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Для обеспечения преемственности в работе лагеря от каникул к каникулам необходима постоянная управленческая деятельность. Система управления лагеря «Осенний калейдоскоп» включает в себя три уровня: стратегическое управление, организационно-методическое управление, практическое управление.</w:t>
      </w:r>
    </w:p>
    <w:p w:rsidR="00B643E4" w:rsidRPr="00807894" w:rsidRDefault="00B643E4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330211" w:rsidRPr="00807894" w:rsidRDefault="00B643E4" w:rsidP="00807894">
      <w:pPr>
        <w:pStyle w:val="a4"/>
        <w:spacing w:line="276" w:lineRule="auto"/>
        <w:jc w:val="both"/>
        <w:rPr>
          <w:rFonts w:ascii="Liberation Serif" w:hAnsi="Liberation Serif"/>
        </w:rPr>
      </w:pPr>
      <w:r w:rsidRPr="00807894">
        <w:rPr>
          <w:rFonts w:ascii="Liberation Serif" w:hAnsi="Liberation Serif"/>
          <w:color w:val="000000"/>
        </w:rPr>
        <w:t xml:space="preserve">Основная идея программы ГОЛ  « Россия – родина моя» направлена на </w:t>
      </w:r>
      <w:r w:rsidR="00330211" w:rsidRPr="00807894">
        <w:rPr>
          <w:rFonts w:ascii="Liberation Serif" w:hAnsi="Liberation Serif"/>
        </w:rPr>
        <w:t>создание условий для формирования у воспитанников лагеря нравственных каче</w:t>
      </w:r>
      <w:proofErr w:type="gramStart"/>
      <w:r w:rsidR="00330211" w:rsidRPr="00807894">
        <w:rPr>
          <w:rFonts w:ascii="Liberation Serif" w:hAnsi="Liberation Serif"/>
        </w:rPr>
        <w:t>ств гр</w:t>
      </w:r>
      <w:proofErr w:type="gramEnd"/>
      <w:r w:rsidR="00330211" w:rsidRPr="00807894">
        <w:rPr>
          <w:rFonts w:ascii="Liberation Serif" w:hAnsi="Liberation Serif"/>
        </w:rPr>
        <w:t>ажданина и патриота своей страны, оздоровления, творческого развития.</w:t>
      </w:r>
    </w:p>
    <w:p w:rsidR="00B643E4" w:rsidRPr="00807894" w:rsidRDefault="00330211" w:rsidP="00807894">
      <w:pPr>
        <w:shd w:val="clear" w:color="auto" w:fill="FFFFFF"/>
        <w:spacing w:after="150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У</w:t>
      </w:r>
      <w:r w:rsidR="00B643E4"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читывая его специфическую деятельность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ГОЛ</w:t>
      </w:r>
      <w:r w:rsidR="00B643E4"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B643E4" w:rsidRPr="00807894" w:rsidRDefault="00B643E4" w:rsidP="00807894">
      <w:pPr>
        <w:shd w:val="clear" w:color="auto" w:fill="FFFFFF"/>
        <w:spacing w:after="150"/>
        <w:ind w:firstLine="36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Разработка данной программы организации каникулярного отдыха, оздоровления и занятости детей была вызвана:</w:t>
      </w:r>
    </w:p>
    <w:p w:rsidR="00B643E4" w:rsidRPr="00807894" w:rsidRDefault="00B643E4" w:rsidP="00807894">
      <w:pPr>
        <w:numPr>
          <w:ilvl w:val="0"/>
          <w:numId w:val="11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повышением спроса родителей и детей на организованный отдых школьников;</w:t>
      </w:r>
    </w:p>
    <w:p w:rsidR="00B643E4" w:rsidRPr="00807894" w:rsidRDefault="00B643E4" w:rsidP="00807894">
      <w:pPr>
        <w:numPr>
          <w:ilvl w:val="0"/>
          <w:numId w:val="11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модернизацией старых форм работы и введением новых;</w:t>
      </w:r>
    </w:p>
    <w:p w:rsidR="00B643E4" w:rsidRPr="00807894" w:rsidRDefault="00B643E4" w:rsidP="00807894">
      <w:pPr>
        <w:numPr>
          <w:ilvl w:val="0"/>
          <w:numId w:val="11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необходимостью использования богатого творческого потенциала детей и педагогов в реализации цели и задач программы.</w:t>
      </w:r>
    </w:p>
    <w:p w:rsidR="00330211" w:rsidRPr="006E24BC" w:rsidRDefault="00B643E4" w:rsidP="006E24BC">
      <w:p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Данная программа по своей направленности является </w:t>
      </w:r>
      <w:r w:rsidRPr="0080789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комплексной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B643E4" w:rsidRPr="00807894" w:rsidRDefault="00B643E4" w:rsidP="00807894">
      <w:pPr>
        <w:pStyle w:val="a4"/>
        <w:spacing w:before="0" w:beforeAutospacing="0" w:line="276" w:lineRule="auto"/>
        <w:jc w:val="center"/>
        <w:rPr>
          <w:rFonts w:ascii="Liberation Serif" w:hAnsi="Liberation Serif"/>
          <w:b/>
          <w:bCs/>
        </w:rPr>
      </w:pPr>
      <w:r w:rsidRPr="00807894">
        <w:rPr>
          <w:rFonts w:ascii="Liberation Serif" w:hAnsi="Liberation Serif"/>
          <w:b/>
          <w:bCs/>
        </w:rPr>
        <w:t>3. Содержание программы</w:t>
      </w:r>
    </w:p>
    <w:p w:rsidR="00B643E4" w:rsidRPr="00807894" w:rsidRDefault="00B643E4" w:rsidP="00807894">
      <w:pPr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07894">
        <w:rPr>
          <w:rFonts w:ascii="Liberation Serif" w:hAnsi="Liberation Serif" w:cs="Times New Roman"/>
          <w:sz w:val="24"/>
          <w:szCs w:val="24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B643E4" w:rsidRPr="00807894" w:rsidRDefault="00330211" w:rsidP="00807894">
      <w:pPr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07894">
        <w:rPr>
          <w:rFonts w:ascii="Liberation Serif" w:hAnsi="Liberation Serif" w:cs="Times New Roman"/>
          <w:sz w:val="24"/>
          <w:szCs w:val="24"/>
        </w:rPr>
        <w:t>Досуговая деятельность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B643E4" w:rsidRPr="00807894">
        <w:rPr>
          <w:rFonts w:ascii="Liberation Serif" w:hAnsi="Liberation Serif" w:cs="Times New Roman"/>
          <w:sz w:val="24"/>
          <w:szCs w:val="24"/>
        </w:rPr>
        <w:t xml:space="preserve">направлена на вовлечение детей в мероприятия с последующим выявлением их наклонностей и способностей. Программа предусматривает индивидуальную творческую работу, работу в </w:t>
      </w:r>
      <w:proofErr w:type="spellStart"/>
      <w:r w:rsidR="00B643E4" w:rsidRPr="00807894">
        <w:rPr>
          <w:rFonts w:ascii="Liberation Serif" w:hAnsi="Liberation Serif" w:cs="Times New Roman"/>
          <w:sz w:val="24"/>
          <w:szCs w:val="24"/>
        </w:rPr>
        <w:t>микрогруппах</w:t>
      </w:r>
      <w:proofErr w:type="spellEnd"/>
      <w:r w:rsidR="00B643E4" w:rsidRPr="00807894">
        <w:rPr>
          <w:rFonts w:ascii="Liberation Serif" w:hAnsi="Liberation Serif" w:cs="Times New Roman"/>
          <w:sz w:val="24"/>
          <w:szCs w:val="24"/>
        </w:rPr>
        <w:t xml:space="preserve"> над созданием творческих программ, изготовление рисунков, плакатов. </w:t>
      </w:r>
    </w:p>
    <w:p w:rsidR="006E24BC" w:rsidRPr="00807894" w:rsidRDefault="006E24BC" w:rsidP="00807894">
      <w:pPr>
        <w:spacing w:after="0"/>
        <w:rPr>
          <w:rFonts w:ascii="Liberation Serif" w:hAnsi="Liberation Serif" w:cs="Times New Roman"/>
          <w:sz w:val="24"/>
          <w:szCs w:val="24"/>
        </w:rPr>
      </w:pPr>
    </w:p>
    <w:p w:rsidR="00B643E4" w:rsidRPr="006E24BC" w:rsidRDefault="00B643E4" w:rsidP="00807894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E24BC">
        <w:rPr>
          <w:rFonts w:ascii="Liberation Serif" w:hAnsi="Liberation Serif" w:cs="Times New Roman"/>
          <w:b/>
          <w:sz w:val="24"/>
          <w:szCs w:val="24"/>
        </w:rPr>
        <w:t>4. Календарный план работы профильной смены</w:t>
      </w:r>
    </w:p>
    <w:p w:rsidR="00D735D2" w:rsidRPr="00807894" w:rsidRDefault="00B643E4" w:rsidP="00807894">
      <w:pPr>
        <w:shd w:val="clear" w:color="auto" w:fill="FFFFFF"/>
        <w:spacing w:after="150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Arial"/>
          <w:color w:val="000000"/>
          <w:sz w:val="24"/>
          <w:szCs w:val="24"/>
        </w:rPr>
        <w:br/>
      </w:r>
    </w:p>
    <w:tbl>
      <w:tblPr>
        <w:tblW w:w="10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125"/>
        <w:gridCol w:w="4803"/>
        <w:gridCol w:w="1274"/>
        <w:gridCol w:w="1499"/>
      </w:tblGrid>
      <w:tr w:rsidR="00D735D2" w:rsidRPr="00807894" w:rsidTr="006E24BC">
        <w:trPr>
          <w:trHeight w:val="10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 w:firstLine="708"/>
              <w:jc w:val="both"/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jc w:val="both"/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  <w:p w:rsidR="00D735D2" w:rsidRPr="00807894" w:rsidRDefault="00D735D2" w:rsidP="00807894">
            <w:pPr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Содержание  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07894">
              <w:rPr>
                <w:rFonts w:ascii="Liberation Serif" w:hAnsi="Liberation Serif"/>
                <w:b/>
                <w:sz w:val="24"/>
                <w:szCs w:val="24"/>
              </w:rPr>
              <w:t>Количество детей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902F22">
            <w:pPr>
              <w:ind w:left="-108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28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.05.202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«Здравствуй, это я!»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Линейка – открытие лагерной смены</w:t>
            </w:r>
          </w:p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Конкурсно</w:t>
            </w:r>
            <w:proofErr w:type="spell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-развлекательная программа, приуроченная к открытию лагерной смены «Россия – Родина моя».</w:t>
            </w:r>
          </w:p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«Каждой вещи - свое место» - беседа о правилах поведения в лагере</w:t>
            </w:r>
          </w:p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Операция «Уют» - обустройство и оформление лагеря «Непоседы»</w:t>
            </w:r>
          </w:p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Игры на знакомства и создание отрядов</w:t>
            </w:r>
          </w:p>
          <w:p w:rsidR="00D735D2" w:rsidRPr="00807894" w:rsidRDefault="00D735D2" w:rsidP="00807894">
            <w:pPr>
              <w:numPr>
                <w:ilvl w:val="0"/>
                <w:numId w:val="2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инструктажа по ТБ и Правилам пожарной безопасности.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iCs/>
                <w:sz w:val="24"/>
                <w:szCs w:val="24"/>
              </w:rPr>
              <w:t>01.06</w:t>
            </w:r>
          </w:p>
          <w:p w:rsidR="00D735D2" w:rsidRPr="00807894" w:rsidRDefault="00902F22" w:rsidP="00902F22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2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здоровья»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Диагностика здоровья (вес и рост учащихся вначале смены).</w:t>
            </w:r>
          </w:p>
          <w:p w:rsidR="00D735D2" w:rsidRPr="00807894" w:rsidRDefault="00D735D2" w:rsidP="00807894">
            <w:pPr>
              <w:numPr>
                <w:ilvl w:val="0"/>
                <w:numId w:val="2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«Как ухаживать за зубами»</w:t>
            </w:r>
          </w:p>
          <w:p w:rsidR="00D735D2" w:rsidRPr="00807894" w:rsidRDefault="00D735D2" w:rsidP="00807894">
            <w:pPr>
              <w:numPr>
                <w:ilvl w:val="0"/>
                <w:numId w:val="2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Спортивный праздник «Не перевелись ещё богатыри на земле русской»</w:t>
            </w:r>
          </w:p>
          <w:p w:rsidR="00D735D2" w:rsidRPr="00807894" w:rsidRDefault="00D735D2" w:rsidP="00807894">
            <w:pPr>
              <w:numPr>
                <w:ilvl w:val="0"/>
                <w:numId w:val="2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Викторина  «Мы  за здоровый образ жизни»</w:t>
            </w:r>
          </w:p>
          <w:p w:rsidR="00D735D2" w:rsidRPr="00807894" w:rsidRDefault="00D735D2" w:rsidP="00807894">
            <w:pPr>
              <w:numPr>
                <w:ilvl w:val="0"/>
                <w:numId w:val="2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Акция против курения. «Злой волшебник табак»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902F22">
            <w:pPr>
              <w:ind w:left="-108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31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5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3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«Землянам чистую планету»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Общая линейка. «А знаете ли вы  государственный Гимн России?»</w:t>
            </w:r>
          </w:p>
          <w:p w:rsidR="00D735D2" w:rsidRPr="00807894" w:rsidRDefault="00D735D2" w:rsidP="00807894">
            <w:pPr>
              <w:numPr>
                <w:ilvl w:val="0"/>
                <w:numId w:val="2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«Зачем нужны обелиски?»</w:t>
            </w:r>
          </w:p>
          <w:p w:rsidR="00D735D2" w:rsidRPr="00807894" w:rsidRDefault="00D735D2" w:rsidP="00807894">
            <w:pPr>
              <w:numPr>
                <w:ilvl w:val="0"/>
                <w:numId w:val="2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Экологическая акция (уборка территории школы)</w:t>
            </w:r>
          </w:p>
          <w:p w:rsidR="00D735D2" w:rsidRPr="00807894" w:rsidRDefault="00D735D2" w:rsidP="00807894">
            <w:pPr>
              <w:numPr>
                <w:ilvl w:val="0"/>
                <w:numId w:val="2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Познавательно-игровая программа «На приеме у Айболита»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15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902F22" w:rsidRDefault="00D735D2" w:rsidP="00902F22">
            <w:pPr>
              <w:ind w:left="-108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0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</w:t>
            </w:r>
            <w:r w:rsidRP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4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«Выборы – дело молодых»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«Русь, Россия, Родина моя» - беседа. </w:t>
            </w:r>
          </w:p>
          <w:p w:rsidR="00D735D2" w:rsidRPr="00807894" w:rsidRDefault="00D735D2" w:rsidP="00807894">
            <w:pPr>
              <w:numPr>
                <w:ilvl w:val="0"/>
                <w:numId w:val="2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Выборы президентов отрядов и президентов лагеря.</w:t>
            </w:r>
          </w:p>
          <w:p w:rsidR="00D735D2" w:rsidRPr="00807894" w:rsidRDefault="00D735D2" w:rsidP="00807894">
            <w:pPr>
              <w:numPr>
                <w:ilvl w:val="0"/>
                <w:numId w:val="2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Игра «Выборы – дело молодых»</w:t>
            </w:r>
          </w:p>
          <w:p w:rsidR="00D735D2" w:rsidRPr="00807894" w:rsidRDefault="00D735D2" w:rsidP="00807894">
            <w:pPr>
              <w:numPr>
                <w:ilvl w:val="0"/>
                <w:numId w:val="2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Минута безопасности (о ПДД)</w:t>
            </w:r>
          </w:p>
          <w:p w:rsidR="00D735D2" w:rsidRPr="00807894" w:rsidRDefault="00D735D2" w:rsidP="00807894">
            <w:pPr>
              <w:numPr>
                <w:ilvl w:val="0"/>
                <w:numId w:val="2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знатоков «Что? Где? Когда?»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902F22">
            <w:pPr>
              <w:ind w:left="-676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lastRenderedPageBreak/>
              <w:t>0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4.</w:t>
            </w:r>
            <w:r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06.202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5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«Ветеран живет рядом»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«Мои земляки — участники Великой Отечественной войны» беседа и сбор материалов из семейных архивов.</w:t>
            </w:r>
          </w:p>
          <w:p w:rsidR="00D735D2" w:rsidRPr="00807894" w:rsidRDefault="00D735D2" w:rsidP="00807894">
            <w:pPr>
              <w:numPr>
                <w:ilvl w:val="0"/>
                <w:numId w:val="2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Концерт  «Песни военных лет»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902F22">
            <w:pPr>
              <w:ind w:left="-676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05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6 день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музея»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2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«Зачем нужны музеи?»</w:t>
            </w:r>
          </w:p>
          <w:p w:rsidR="00D735D2" w:rsidRPr="00807894" w:rsidRDefault="00D735D2" w:rsidP="00807894">
            <w:pPr>
              <w:numPr>
                <w:ilvl w:val="0"/>
                <w:numId w:val="2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Экскурсия в музей «Живая память»</w:t>
            </w:r>
          </w:p>
          <w:p w:rsidR="00D735D2" w:rsidRPr="00807894" w:rsidRDefault="00D735D2" w:rsidP="00807894">
            <w:pPr>
              <w:numPr>
                <w:ilvl w:val="0"/>
                <w:numId w:val="2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Игра на местности «</w:t>
            </w:r>
            <w:proofErr w:type="spell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Зарничка</w:t>
            </w:r>
            <w:proofErr w:type="spell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902F22">
            <w:pPr>
              <w:ind w:left="-676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07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7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общения»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«Вредные привычки нам вовсе не сестрички».</w:t>
            </w:r>
          </w:p>
          <w:p w:rsidR="00D735D2" w:rsidRPr="00807894" w:rsidRDefault="00D735D2" w:rsidP="00807894">
            <w:pPr>
              <w:numPr>
                <w:ilvl w:val="0"/>
                <w:numId w:val="3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Минута безопасности (тренировочная эвакуация из здания при ЧС)</w:t>
            </w:r>
          </w:p>
          <w:p w:rsidR="00D735D2" w:rsidRPr="00807894" w:rsidRDefault="00D735D2" w:rsidP="00807894">
            <w:pPr>
              <w:numPr>
                <w:ilvl w:val="0"/>
                <w:numId w:val="3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Развлекательно-игровая программа «Минута славы»</w:t>
            </w:r>
          </w:p>
          <w:p w:rsidR="00D735D2" w:rsidRPr="00807894" w:rsidRDefault="00D735D2" w:rsidP="00807894">
            <w:pPr>
              <w:numPr>
                <w:ilvl w:val="0"/>
                <w:numId w:val="3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Народные игры (связанные 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временами года, растениями, цветами….)</w:t>
            </w:r>
          </w:p>
          <w:p w:rsidR="00D735D2" w:rsidRPr="00807894" w:rsidRDefault="00D735D2" w:rsidP="00807894">
            <w:pPr>
              <w:numPr>
                <w:ilvl w:val="0"/>
                <w:numId w:val="3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Турнир по волейболу между отрядами лагеря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D735D2" w:rsidRPr="00807894" w:rsidRDefault="00902F22" w:rsidP="00902F22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08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8 день 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именинника»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1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Праздничная программа «День именинника». </w:t>
            </w:r>
          </w:p>
          <w:p w:rsidR="00D735D2" w:rsidRPr="00807894" w:rsidRDefault="00D735D2" w:rsidP="00807894">
            <w:pPr>
              <w:numPr>
                <w:ilvl w:val="0"/>
                <w:numId w:val="31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Час общения «Наши взаимоотношения»</w:t>
            </w:r>
          </w:p>
          <w:p w:rsidR="00D735D2" w:rsidRPr="00807894" w:rsidRDefault="00D735D2" w:rsidP="00807894">
            <w:pPr>
              <w:numPr>
                <w:ilvl w:val="0"/>
                <w:numId w:val="31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«Сто затей для ста друзей» - </w:t>
            </w:r>
            <w:proofErr w:type="spell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конкурсно</w:t>
            </w:r>
            <w:proofErr w:type="spell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902F22">
            <w:pPr>
              <w:ind w:left="-108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10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9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патриотов»</w:t>
            </w:r>
          </w:p>
          <w:p w:rsidR="00902F22" w:rsidRPr="00D369A6" w:rsidRDefault="00902F2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902F22" w:rsidRPr="00D369A6" w:rsidRDefault="00902F2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902F22" w:rsidRPr="00D369A6" w:rsidRDefault="00902F2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902F22" w:rsidRPr="00D369A6" w:rsidRDefault="00902F2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2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Минута безопасности  (профилактика терактов)</w:t>
            </w:r>
          </w:p>
          <w:p w:rsidR="00D735D2" w:rsidRPr="00807894" w:rsidRDefault="00D735D2" w:rsidP="00807894">
            <w:pPr>
              <w:numPr>
                <w:ilvl w:val="0"/>
                <w:numId w:val="32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Просмотр мультфильмов на военную тематику</w:t>
            </w:r>
          </w:p>
          <w:p w:rsidR="00D735D2" w:rsidRPr="00807894" w:rsidRDefault="00D735D2" w:rsidP="00807894">
            <w:pPr>
              <w:numPr>
                <w:ilvl w:val="0"/>
                <w:numId w:val="32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Виртуальная экскурсия «Малая земля – священная земля»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D735D2" w:rsidRPr="00807894" w:rsidRDefault="00C67958" w:rsidP="00902F22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.06.202</w:t>
            </w:r>
            <w:r w:rsidR="00902F22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10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будущих защитников Родины»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3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Минута безопасности  (поведение на спортплощадке)</w:t>
            </w:r>
          </w:p>
          <w:p w:rsidR="00D735D2" w:rsidRPr="00807894" w:rsidRDefault="00D735D2" w:rsidP="00807894">
            <w:pPr>
              <w:numPr>
                <w:ilvl w:val="0"/>
                <w:numId w:val="33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«К службе в армии готовься!»</w:t>
            </w:r>
          </w:p>
          <w:p w:rsidR="00D735D2" w:rsidRPr="00807894" w:rsidRDefault="00D735D2" w:rsidP="00807894">
            <w:pPr>
              <w:numPr>
                <w:ilvl w:val="0"/>
                <w:numId w:val="33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Ролевая игра «Учимся оказывать  медицинскую помощь»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C67958" w:rsidP="00902F22">
            <w:pPr>
              <w:ind w:left="-676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13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11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России»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День России «Русь, Россия, Родина моя» - беседа. </w:t>
            </w:r>
          </w:p>
          <w:p w:rsidR="00D735D2" w:rsidRPr="00807894" w:rsidRDefault="00D735D2" w:rsidP="00807894">
            <w:pPr>
              <w:numPr>
                <w:ilvl w:val="0"/>
                <w:numId w:val="3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Смотр строя и песни</w:t>
            </w:r>
          </w:p>
          <w:p w:rsidR="00D735D2" w:rsidRPr="00807894" w:rsidRDefault="00D735D2" w:rsidP="00807894">
            <w:pPr>
              <w:numPr>
                <w:ilvl w:val="0"/>
                <w:numId w:val="34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21</w:t>
            </w:r>
          </w:p>
          <w:p w:rsidR="00D735D2" w:rsidRPr="00807894" w:rsidRDefault="00902F22" w:rsidP="00C6795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C67958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12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героев Великой Отечественной войны»»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памятнику Защитника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Отечества.</w:t>
            </w:r>
          </w:p>
          <w:p w:rsidR="00D735D2" w:rsidRPr="00807894" w:rsidRDefault="00D735D2" w:rsidP="00807894">
            <w:pPr>
              <w:numPr>
                <w:ilvl w:val="0"/>
                <w:numId w:val="3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«Земляки в годы войны»</w:t>
            </w:r>
          </w:p>
          <w:p w:rsidR="00D735D2" w:rsidRPr="00807894" w:rsidRDefault="00D735D2" w:rsidP="00807894">
            <w:pPr>
              <w:numPr>
                <w:ilvl w:val="0"/>
                <w:numId w:val="35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Кроссворд «Герои и полководцы»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D735D2" w:rsidRPr="00807894" w:rsidRDefault="00902F22" w:rsidP="00C6795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C67958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13 день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 «День ПДД»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Правила дорожного движения – должны знать все. Дорожная азбука в загадках.</w:t>
            </w:r>
          </w:p>
          <w:p w:rsidR="00D735D2" w:rsidRPr="00807894" w:rsidRDefault="00D735D2" w:rsidP="00807894">
            <w:pPr>
              <w:numPr>
                <w:ilvl w:val="0"/>
                <w:numId w:val="3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Игра « Волшебное колесо» (по правилам ДД)</w:t>
            </w:r>
          </w:p>
          <w:p w:rsidR="00D735D2" w:rsidRPr="00807894" w:rsidRDefault="00D735D2" w:rsidP="00807894">
            <w:pPr>
              <w:numPr>
                <w:ilvl w:val="0"/>
                <w:numId w:val="36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Минутка безопасности «Уважайте Светофор!»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6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D735D2" w:rsidRPr="00807894" w:rsidRDefault="00902F22" w:rsidP="00C6795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C67958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14 день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микрорайона»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«Живи, родник!»</w:t>
            </w:r>
          </w:p>
          <w:p w:rsidR="00D735D2" w:rsidRPr="00807894" w:rsidRDefault="00D735D2" w:rsidP="00807894">
            <w:pPr>
              <w:numPr>
                <w:ilvl w:val="0"/>
                <w:numId w:val="3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«Польза лекарственных трав»</w:t>
            </w:r>
          </w:p>
          <w:p w:rsidR="00D735D2" w:rsidRPr="00807894" w:rsidRDefault="00D735D2" w:rsidP="00807894">
            <w:pPr>
              <w:numPr>
                <w:ilvl w:val="0"/>
                <w:numId w:val="3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Викторина «Край родной, навек любимый»</w:t>
            </w:r>
          </w:p>
          <w:p w:rsidR="00D735D2" w:rsidRPr="00807894" w:rsidRDefault="00D735D2" w:rsidP="00807894">
            <w:pPr>
              <w:numPr>
                <w:ilvl w:val="0"/>
                <w:numId w:val="37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Экскурсия к роднику «Серебряные ключи» и уборка территории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4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C67958">
            <w:pPr>
              <w:ind w:left="-676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</w:t>
            </w:r>
            <w:r w:rsidR="00C67958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9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15 день 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«В объективе – МЫ!»»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Фото-сессия  «Как нам вместе хорошо».</w:t>
            </w:r>
          </w:p>
          <w:p w:rsidR="00D735D2" w:rsidRPr="00807894" w:rsidRDefault="00D735D2" w:rsidP="00807894">
            <w:pPr>
              <w:numPr>
                <w:ilvl w:val="0"/>
                <w:numId w:val="3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Оформление альбома.</w:t>
            </w:r>
          </w:p>
          <w:p w:rsidR="00D735D2" w:rsidRPr="00807894" w:rsidRDefault="00D735D2" w:rsidP="00807894">
            <w:pPr>
              <w:numPr>
                <w:ilvl w:val="0"/>
                <w:numId w:val="3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Игра «Угадай фото»</w:t>
            </w:r>
          </w:p>
          <w:p w:rsidR="00D735D2" w:rsidRPr="00807894" w:rsidRDefault="00D735D2" w:rsidP="00807894">
            <w:pPr>
              <w:numPr>
                <w:ilvl w:val="0"/>
                <w:numId w:val="38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«Лучшая фотография» «Лучший фотограф»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1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D735D2" w:rsidP="00807894">
            <w:pPr>
              <w:ind w:left="-676"/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</w:p>
          <w:p w:rsidR="00D735D2" w:rsidRPr="00807894" w:rsidRDefault="00C67958" w:rsidP="00902F22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  <w:r w:rsidR="00902F22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D735D2"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06.202</w:t>
            </w:r>
            <w:r w:rsidR="00902F22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 xml:space="preserve">16 день 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семьи»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3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Беседа «Моя семья в истории моей страны». </w:t>
            </w:r>
          </w:p>
          <w:p w:rsidR="00D735D2" w:rsidRPr="00807894" w:rsidRDefault="00D735D2" w:rsidP="00807894">
            <w:pPr>
              <w:numPr>
                <w:ilvl w:val="0"/>
                <w:numId w:val="3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Составление генеалогического древа моей семьи</w:t>
            </w:r>
          </w:p>
          <w:p w:rsidR="00D735D2" w:rsidRPr="00807894" w:rsidRDefault="00D735D2" w:rsidP="00807894">
            <w:pPr>
              <w:numPr>
                <w:ilvl w:val="0"/>
                <w:numId w:val="3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«Моя родословная»</w:t>
            </w:r>
          </w:p>
          <w:p w:rsidR="00D735D2" w:rsidRPr="00807894" w:rsidRDefault="00D735D2" w:rsidP="00807894">
            <w:pPr>
              <w:numPr>
                <w:ilvl w:val="0"/>
                <w:numId w:val="39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Игры моей семьи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1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C67958" w:rsidP="00902F22">
            <w:pPr>
              <w:ind w:left="-108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lastRenderedPageBreak/>
              <w:t>21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 w:rsidR="00902F22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17 день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«День этикета»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4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Минута безопасности (об опасности клещей)</w:t>
            </w:r>
          </w:p>
          <w:p w:rsidR="00D735D2" w:rsidRPr="00807894" w:rsidRDefault="00D735D2" w:rsidP="00807894">
            <w:pPr>
              <w:numPr>
                <w:ilvl w:val="0"/>
                <w:numId w:val="4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Беседа « Золотое правило нравственности»</w:t>
            </w:r>
          </w:p>
          <w:p w:rsidR="00D735D2" w:rsidRPr="00807894" w:rsidRDefault="00D735D2" w:rsidP="00807894">
            <w:pPr>
              <w:numPr>
                <w:ilvl w:val="0"/>
                <w:numId w:val="40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Игра-занятие « Хорошие манеры»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  <w:tr w:rsidR="00D735D2" w:rsidRPr="00807894" w:rsidTr="006E24BC">
        <w:trPr>
          <w:trHeight w:val="1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D2" w:rsidRPr="00807894" w:rsidRDefault="00902F22" w:rsidP="00C67958">
            <w:pPr>
              <w:ind w:left="-108"/>
              <w:jc w:val="right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2</w:t>
            </w:r>
            <w:r w:rsidR="00C67958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2</w:t>
            </w:r>
            <w:r w:rsidR="00D735D2" w:rsidRPr="00807894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.06.202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18 день</w:t>
            </w:r>
          </w:p>
          <w:p w:rsidR="00D735D2" w:rsidRPr="00D369A6" w:rsidRDefault="00D735D2" w:rsidP="00807894">
            <w:pPr>
              <w:jc w:val="both"/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</w:pPr>
            <w:r w:rsidRPr="00D369A6">
              <w:rPr>
                <w:rFonts w:ascii="Liberation Serif" w:eastAsia="Times New Roman" w:hAnsi="Liberation Serif" w:cs="Times New Roman"/>
                <w:iCs/>
                <w:sz w:val="24"/>
                <w:szCs w:val="24"/>
              </w:rPr>
              <w:t>«Мы за мир во всем мире!»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D2" w:rsidRPr="00807894" w:rsidRDefault="00D735D2" w:rsidP="00807894">
            <w:pPr>
              <w:numPr>
                <w:ilvl w:val="0"/>
                <w:numId w:val="41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 рисунков на асфальте</w:t>
            </w:r>
          </w:p>
          <w:p w:rsidR="00D735D2" w:rsidRPr="00807894" w:rsidRDefault="00D735D2" w:rsidP="00807894">
            <w:pPr>
              <w:ind w:left="72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 Пусть всегда будет солнце!»</w:t>
            </w:r>
          </w:p>
          <w:p w:rsidR="00D735D2" w:rsidRPr="00807894" w:rsidRDefault="00D735D2" w:rsidP="00807894">
            <w:pPr>
              <w:numPr>
                <w:ilvl w:val="0"/>
                <w:numId w:val="41"/>
              </w:numPr>
              <w:spacing w:after="1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Самый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, самый …»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7-13 лет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D2" w:rsidRPr="00807894" w:rsidRDefault="00D735D2" w:rsidP="0080789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55 человек</w:t>
            </w:r>
          </w:p>
        </w:tc>
      </w:tr>
    </w:tbl>
    <w:p w:rsidR="00B643E4" w:rsidRPr="00807894" w:rsidRDefault="00B643E4" w:rsidP="00807894">
      <w:pPr>
        <w:shd w:val="clear" w:color="auto" w:fill="FFFFFF"/>
        <w:spacing w:after="150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E56493" w:rsidRPr="00807894" w:rsidRDefault="00E56493" w:rsidP="00807894">
      <w:pPr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bCs/>
          <w:sz w:val="24"/>
          <w:szCs w:val="24"/>
        </w:rPr>
        <w:t>5. Критерии эффективности реализации программы: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>- 100 % охвата программой детей.</w:t>
      </w: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br/>
        <w:t>-  100% реализация мероприятий плана на смену.</w:t>
      </w: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br/>
        <w:t>- Удовлетворенность детей и родителей содержанием деятельности  отряда и смены в целом.</w:t>
      </w: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br/>
        <w:t xml:space="preserve">- Количество социальных партнеров, участвующих в создании условий для оздоровления, отдыха и занятости детей – 8.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1) МАУ «Дворец водного спорта»,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>2) МБОУ «</w:t>
      </w:r>
      <w:proofErr w:type="spellStart"/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>Серовский</w:t>
      </w:r>
      <w:proofErr w:type="spellEnd"/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 театр драмы имени А.П. Чехова»,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3) МАУ Дворец культуры металлургов,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4) МБУК </w:t>
      </w:r>
      <w:proofErr w:type="spellStart"/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>Серовский</w:t>
      </w:r>
      <w:proofErr w:type="spellEnd"/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 исторический музей,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5) МАУ «Центр досуга «Родина»,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kern w:val="36"/>
          <w:sz w:val="24"/>
          <w:szCs w:val="24"/>
        </w:rPr>
        <w:t xml:space="preserve">6) МБУК </w:t>
      </w:r>
      <w:proofErr w:type="spellStart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Серовская</w:t>
      </w:r>
      <w:proofErr w:type="spellEnd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Центральная Городская Библиотека им. </w:t>
      </w:r>
      <w:proofErr w:type="spellStart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Д.Н.</w:t>
      </w:r>
      <w:proofErr w:type="gramStart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Мамина</w:t>
      </w:r>
      <w:proofErr w:type="spellEnd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-Сибиряка</w:t>
      </w:r>
      <w:proofErr w:type="gramEnd"/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, 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bCs/>
          <w:color w:val="333333"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7) Центральная детская библиотека Серова, Филиал МАДОУ №38- детский сад №31</w:t>
      </w:r>
      <w:r w:rsidRPr="00807894">
        <w:rPr>
          <w:rFonts w:ascii="Liberation Serif" w:eastAsia="Times New Roman" w:hAnsi="Liberation Serif" w:cs="Times New Roman"/>
          <w:bCs/>
          <w:color w:val="333333"/>
          <w:kern w:val="36"/>
          <w:sz w:val="24"/>
          <w:szCs w:val="24"/>
        </w:rPr>
        <w:t>,</w:t>
      </w:r>
    </w:p>
    <w:p w:rsidR="00E56493" w:rsidRPr="00807894" w:rsidRDefault="00E56493" w:rsidP="00807894">
      <w:pPr>
        <w:shd w:val="clear" w:color="auto" w:fill="FFFFFF"/>
        <w:spacing w:after="150"/>
        <w:jc w:val="both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8) МБУ «Центр спортивных сооружений (стадион «Строитель»)</w:t>
      </w:r>
    </w:p>
    <w:p w:rsidR="00E56493" w:rsidRPr="00807894" w:rsidRDefault="00E56493" w:rsidP="00807894">
      <w:pPr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Показатели социальной адаптации (активность, правонарушения, и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br/>
        <w:t>т.д.).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br/>
        <w:t>• Психологический комфорт участников программы.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br/>
        <w:t xml:space="preserve">Выявляются и определяются эти показатели при помощи психолого-педагогических диагностик: анкеты, тестирование, наблюдение,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цветопись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(«Мишень настроения»).</w:t>
      </w:r>
    </w:p>
    <w:p w:rsidR="00E56493" w:rsidRPr="00807894" w:rsidRDefault="00E56493" w:rsidP="00807894">
      <w:pPr>
        <w:numPr>
          <w:ilvl w:val="0"/>
          <w:numId w:val="10"/>
        </w:numPr>
        <w:tabs>
          <w:tab w:val="left" w:pos="840"/>
        </w:tabs>
        <w:autoSpaceDE w:val="0"/>
        <w:autoSpaceDN w:val="0"/>
        <w:adjustRightInd w:val="0"/>
        <w:contextualSpacing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bCs/>
          <w:sz w:val="24"/>
          <w:szCs w:val="24"/>
          <w:u w:val="wave"/>
        </w:rPr>
        <w:t>Психолого-педагогическое сопровождение смены</w:t>
      </w:r>
      <w:r w:rsidRPr="00807894">
        <w:rPr>
          <w:rFonts w:ascii="Liberation Serif" w:eastAsia="Times New Roman" w:hAnsi="Liberation Serif" w:cs="Times New Roman"/>
          <w:b/>
          <w:bCs/>
          <w:sz w:val="24"/>
          <w:szCs w:val="24"/>
        </w:rPr>
        <w:t>.</w:t>
      </w:r>
    </w:p>
    <w:p w:rsidR="00E56493" w:rsidRPr="00807894" w:rsidRDefault="00E56493" w:rsidP="00807894">
      <w:pPr>
        <w:autoSpaceDE w:val="0"/>
        <w:autoSpaceDN w:val="0"/>
        <w:adjustRightInd w:val="0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:rsidR="00E56493" w:rsidRPr="00807894" w:rsidRDefault="00E56493" w:rsidP="00807894">
      <w:pPr>
        <w:autoSpaceDE w:val="0"/>
        <w:autoSpaceDN w:val="0"/>
        <w:adjustRightInd w:val="0"/>
        <w:ind w:firstLine="567"/>
        <w:jc w:val="both"/>
        <w:rPr>
          <w:rFonts w:ascii="Liberation Serif" w:eastAsia="Times New Roman" w:hAnsi="Liberation Serif" w:cs="Times New Roman"/>
          <w:i/>
          <w:sz w:val="24"/>
          <w:szCs w:val="24"/>
          <w:u w:val="single"/>
        </w:rPr>
      </w:pPr>
      <w:r w:rsidRPr="00807894">
        <w:rPr>
          <w:rFonts w:ascii="Liberation Serif" w:eastAsia="Times New Roman" w:hAnsi="Liberation Serif" w:cs="Times New Roman"/>
          <w:i/>
          <w:sz w:val="24"/>
          <w:szCs w:val="24"/>
          <w:u w:val="single"/>
        </w:rPr>
        <w:lastRenderedPageBreak/>
        <w:t>Компоненты психолого – педагогического сопровождения:</w:t>
      </w:r>
    </w:p>
    <w:p w:rsidR="00E56493" w:rsidRPr="00807894" w:rsidRDefault="00E56493" w:rsidP="00807894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Диагностический;</w:t>
      </w:r>
    </w:p>
    <w:p w:rsidR="00E56493" w:rsidRPr="00807894" w:rsidRDefault="00E56493" w:rsidP="00807894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Консультационный;</w:t>
      </w:r>
    </w:p>
    <w:p w:rsidR="00E56493" w:rsidRPr="00807894" w:rsidRDefault="00E56493" w:rsidP="00807894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Прогностический</w:t>
      </w:r>
    </w:p>
    <w:p w:rsidR="00E56493" w:rsidRPr="00807894" w:rsidRDefault="00E56493" w:rsidP="00807894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Практический.</w:t>
      </w:r>
    </w:p>
    <w:p w:rsidR="00E56493" w:rsidRPr="00807894" w:rsidRDefault="00E56493" w:rsidP="00807894">
      <w:pPr>
        <w:autoSpaceDE w:val="0"/>
        <w:autoSpaceDN w:val="0"/>
        <w:adjustRightInd w:val="0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Функции психолого-педагогического сопровождения ребенка в условиях лагеря:</w:t>
      </w:r>
    </w:p>
    <w:p w:rsidR="00E56493" w:rsidRPr="00807894" w:rsidRDefault="00E56493" w:rsidP="008078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Воспитательная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E56493" w:rsidRPr="00807894" w:rsidRDefault="00E56493" w:rsidP="008078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Компенсаторная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– формирование у ребенка стремления компенсировать 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E56493" w:rsidRPr="00807894" w:rsidRDefault="00E56493" w:rsidP="0080789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Стимулирующая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E56493" w:rsidRPr="00807894" w:rsidRDefault="00E56493" w:rsidP="00807894">
      <w:pPr>
        <w:numPr>
          <w:ilvl w:val="0"/>
          <w:numId w:val="9"/>
        </w:numPr>
        <w:spacing w:before="100" w:after="0"/>
        <w:contextualSpacing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Корректирующая – связана с исправлением отрицательных качеств в личности и предполагает применение разнообразных методов и методик, направленных на</w:t>
      </w:r>
      <w:r w:rsidRPr="00807894">
        <w:rPr>
          <w:rFonts w:ascii="Liberation Serif" w:eastAsia="Times New Roman" w:hAnsi="Liberation Serif" w:cs="Times New Roman"/>
          <w:bCs/>
          <w:sz w:val="24"/>
          <w:szCs w:val="24"/>
        </w:rPr>
        <w:t xml:space="preserve">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корректировку мотивационно-ценностных ориентаций и установок в общении и поведении</w:t>
      </w:r>
    </w:p>
    <w:p w:rsidR="00E56493" w:rsidRPr="00807894" w:rsidRDefault="00E56493" w:rsidP="00807894">
      <w:pPr>
        <w:numPr>
          <w:ilvl w:val="0"/>
          <w:numId w:val="4"/>
        </w:numPr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Принципы реализации Программы</w:t>
      </w:r>
    </w:p>
    <w:p w:rsidR="00E56493" w:rsidRPr="00807894" w:rsidRDefault="00E56493" w:rsidP="00807894">
      <w:pPr>
        <w:numPr>
          <w:ilvl w:val="0"/>
          <w:numId w:val="44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«Дойти до каждого»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 - это основной принцип работы лагеря. Каждый ребёнок имеет право на </w:t>
      </w:r>
      <w:r w:rsidRPr="00807894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отдых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, творчество и самореализацию.</w:t>
      </w:r>
    </w:p>
    <w:p w:rsidR="00E56493" w:rsidRPr="00807894" w:rsidRDefault="00E56493" w:rsidP="00807894">
      <w:pPr>
        <w:numPr>
          <w:ilvl w:val="0"/>
          <w:numId w:val="44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«Работа на творческий процесс и конкретный результат»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 - это принцип, по которому дети от пассивных поглотителей информации становятся творцами, созидателями.</w:t>
      </w:r>
    </w:p>
    <w:p w:rsidR="00E56493" w:rsidRPr="00807894" w:rsidRDefault="00E56493" w:rsidP="00807894">
      <w:pPr>
        <w:numPr>
          <w:ilvl w:val="0"/>
          <w:numId w:val="44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«Уважай личность ребёнка»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. Создаётся атмосфера бережного отношения к личности ребёнка.</w:t>
      </w:r>
    </w:p>
    <w:p w:rsidR="00E56493" w:rsidRPr="00807894" w:rsidRDefault="00E56493" w:rsidP="00807894">
      <w:pPr>
        <w:numPr>
          <w:ilvl w:val="0"/>
          <w:numId w:val="44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«Принцип открытых дверей»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Все службы лагеря, </w:t>
      </w:r>
      <w:proofErr w:type="gramStart"/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доступны ребёнку не имеют</w:t>
      </w:r>
      <w:proofErr w:type="gramEnd"/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ограниченного режима работы в течение дня.</w:t>
      </w:r>
    </w:p>
    <w:p w:rsidR="00E56493" w:rsidRPr="00807894" w:rsidRDefault="00E56493" w:rsidP="00807894">
      <w:pPr>
        <w:numPr>
          <w:ilvl w:val="0"/>
          <w:numId w:val="44"/>
        </w:numPr>
        <w:shd w:val="clear" w:color="auto" w:fill="FFFFFF"/>
        <w:spacing w:after="15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«У каждого своего дела, а вместе мы команда»</w:t>
      </w:r>
      <w:r w:rsidRPr="00807894">
        <w:rPr>
          <w:rFonts w:ascii="Liberation Serif" w:eastAsia="Times New Roman" w:hAnsi="Liberation Serif" w:cs="Times New Roman"/>
          <w:color w:val="000000"/>
          <w:sz w:val="24"/>
          <w:szCs w:val="24"/>
        </w:rPr>
        <w:t>. Каждый в лагере занят своим делом, у каждого своя - ответственность, но общий результат.</w:t>
      </w:r>
    </w:p>
    <w:p w:rsidR="00E56493" w:rsidRPr="00807894" w:rsidRDefault="00E56493" w:rsidP="00807894">
      <w:pPr>
        <w:shd w:val="clear" w:color="auto" w:fill="FFFFFF"/>
        <w:spacing w:after="0"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Безопасность всех мероприятий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Учет особенностей каждой личности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Возможность проявления способностей во всех областях досуговой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и творческой деятельности всеми участниками лагеря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ind w:left="426" w:hanging="66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 xml:space="preserve">Достаточное количество оборудования и материалов </w:t>
      </w:r>
      <w:proofErr w:type="gramStart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для</w:t>
      </w:r>
      <w:proofErr w:type="gramEnd"/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организации всей деятельности лагеря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Распределение эмоциональной и физической нагрузки в течение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каждого дня.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Четкое распределение обязанностей и времени между всеми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участниками лагеря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 xml:space="preserve">Моделирование и создание ситуации успеха при общении </w:t>
      </w:r>
      <w:proofErr w:type="gramStart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разных</w:t>
      </w:r>
      <w:proofErr w:type="gramEnd"/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категорий детей и взрослых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Ежедневная рефлексия с возможностью для каждого участника</w:t>
      </w:r>
    </w:p>
    <w:p w:rsidR="00E56493" w:rsidRPr="00807894" w:rsidRDefault="00E56493" w:rsidP="00807894">
      <w:pPr>
        <w:numPr>
          <w:ilvl w:val="0"/>
          <w:numId w:val="43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лагеря высказать свое мнение о прошедшем дне.</w:t>
      </w:r>
    </w:p>
    <w:p w:rsidR="00E56493" w:rsidRPr="00807894" w:rsidRDefault="00E56493" w:rsidP="00807894">
      <w:pPr>
        <w:shd w:val="clear" w:color="auto" w:fill="FFFFFF"/>
        <w:spacing w:after="0"/>
        <w:rPr>
          <w:rFonts w:ascii="Liberation Serif" w:eastAsia="Times New Roman" w:hAnsi="Liberation Serif" w:cs="Times New Roman"/>
          <w:color w:val="1A1A1A"/>
          <w:sz w:val="24"/>
          <w:szCs w:val="24"/>
        </w:rPr>
      </w:pPr>
    </w:p>
    <w:p w:rsidR="00E56493" w:rsidRPr="00807894" w:rsidRDefault="00E56493" w:rsidP="00807894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b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color w:val="1A1A1A"/>
          <w:sz w:val="24"/>
          <w:szCs w:val="24"/>
        </w:rPr>
        <w:lastRenderedPageBreak/>
        <w:t>Методы реализации Программы</w:t>
      </w:r>
    </w:p>
    <w:p w:rsidR="00E56493" w:rsidRPr="00807894" w:rsidRDefault="00E56493" w:rsidP="00807894">
      <w:pPr>
        <w:shd w:val="clear" w:color="auto" w:fill="FFFFFF"/>
        <w:spacing w:after="0"/>
        <w:jc w:val="center"/>
        <w:rPr>
          <w:rFonts w:ascii="Liberation Serif" w:eastAsia="Times New Roman" w:hAnsi="Liberation Serif" w:cs="Times New Roman"/>
          <w:b/>
          <w:color w:val="1A1A1A"/>
          <w:sz w:val="24"/>
          <w:szCs w:val="24"/>
        </w:rPr>
      </w:pPr>
    </w:p>
    <w:p w:rsidR="00E56493" w:rsidRPr="00807894" w:rsidRDefault="00E56493" w:rsidP="00807894">
      <w:pPr>
        <w:numPr>
          <w:ilvl w:val="0"/>
          <w:numId w:val="42"/>
        </w:numPr>
        <w:shd w:val="clear" w:color="auto" w:fill="FFFFFF"/>
        <w:spacing w:after="0"/>
        <w:contextualSpacing/>
        <w:rPr>
          <w:rFonts w:ascii="Liberation Serif" w:eastAsia="Times New Roman" w:hAnsi="Liberation Serif" w:cs="Times New Roman"/>
          <w:color w:val="1A1A1A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 xml:space="preserve">Для достижения цели Программы и решения ее задач применяются методы, основанные на </w:t>
      </w:r>
      <w:proofErr w:type="spellStart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деятельностном</w:t>
      </w:r>
      <w:proofErr w:type="spellEnd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 xml:space="preserve"> и </w:t>
      </w:r>
      <w:proofErr w:type="spellStart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>здоровьесберегающем</w:t>
      </w:r>
      <w:proofErr w:type="spellEnd"/>
      <w:r w:rsidRPr="00807894">
        <w:rPr>
          <w:rFonts w:ascii="Liberation Serif" w:eastAsia="Times New Roman" w:hAnsi="Liberation Serif" w:cs="Times New Roman"/>
          <w:color w:val="1A1A1A"/>
          <w:sz w:val="24"/>
          <w:szCs w:val="24"/>
        </w:rPr>
        <w:t xml:space="preserve"> подходах:</w:t>
      </w:r>
    </w:p>
    <w:p w:rsidR="00E56493" w:rsidRPr="00807894" w:rsidRDefault="00E56493" w:rsidP="00807894">
      <w:pPr>
        <w:numPr>
          <w:ilvl w:val="0"/>
          <w:numId w:val="42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Методы формирования сознания личности ребенка;</w:t>
      </w:r>
    </w:p>
    <w:p w:rsidR="00E56493" w:rsidRPr="00807894" w:rsidRDefault="00E56493" w:rsidP="00807894">
      <w:pPr>
        <w:numPr>
          <w:ilvl w:val="0"/>
          <w:numId w:val="42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Методы организации деятельности и формирования опыта общественного поведения;</w:t>
      </w:r>
    </w:p>
    <w:p w:rsidR="00E56493" w:rsidRPr="00807894" w:rsidRDefault="00E56493" w:rsidP="00807894">
      <w:pPr>
        <w:numPr>
          <w:ilvl w:val="0"/>
          <w:numId w:val="42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Методы стимулирования поведения и деятельности;</w:t>
      </w:r>
    </w:p>
    <w:p w:rsidR="00E56493" w:rsidRPr="00807894" w:rsidRDefault="00E56493" w:rsidP="00807894">
      <w:pPr>
        <w:numPr>
          <w:ilvl w:val="0"/>
          <w:numId w:val="42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Методы контроля и самоконтроля. </w:t>
      </w:r>
    </w:p>
    <w:p w:rsidR="00E56493" w:rsidRPr="00807894" w:rsidRDefault="00E56493" w:rsidP="00807894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Формы организации деятельности детей</w:t>
      </w:r>
    </w:p>
    <w:p w:rsidR="00E56493" w:rsidRDefault="00E56493" w:rsidP="00807894">
      <w:pPr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ab/>
        <w:t xml:space="preserve">Воспитательные мероприятия проходят в форме игры, викторин, ролевых и сюжетных игра, конкурсов, соревнования, экскурсий, театральных программ и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тд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. Работа ведется индивидуально, коллективно, по группам. </w:t>
      </w:r>
    </w:p>
    <w:p w:rsidR="00807894" w:rsidRPr="00807894" w:rsidRDefault="00807894" w:rsidP="00807894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 xml:space="preserve">Основные формы организации деятельности детей, </w:t>
      </w:r>
    </w:p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используемые в реализации Программы</w:t>
      </w:r>
    </w:p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E56493" w:rsidRPr="00807894" w:rsidTr="006E24BC">
        <w:tc>
          <w:tcPr>
            <w:tcW w:w="3445" w:type="dxa"/>
          </w:tcPr>
          <w:p w:rsidR="00E56493" w:rsidRPr="00807894" w:rsidRDefault="00E56493" w:rsidP="0080789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Массовые </w:t>
            </w:r>
          </w:p>
        </w:tc>
        <w:tc>
          <w:tcPr>
            <w:tcW w:w="3446" w:type="dxa"/>
          </w:tcPr>
          <w:p w:rsidR="00E56493" w:rsidRPr="00807894" w:rsidRDefault="00E56493" w:rsidP="0080789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Групповые</w:t>
            </w:r>
          </w:p>
        </w:tc>
        <w:tc>
          <w:tcPr>
            <w:tcW w:w="3446" w:type="dxa"/>
          </w:tcPr>
          <w:p w:rsidR="00E56493" w:rsidRPr="00807894" w:rsidRDefault="00E56493" w:rsidP="0080789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Индивидуальные</w:t>
            </w:r>
          </w:p>
        </w:tc>
      </w:tr>
      <w:tr w:rsidR="00E56493" w:rsidRPr="00807894" w:rsidTr="006E24BC">
        <w:tc>
          <w:tcPr>
            <w:tcW w:w="3445" w:type="dxa"/>
          </w:tcPr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Праздники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Конкурсы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Экскурсии 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Спортивные соревнования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КТД</w:t>
            </w:r>
          </w:p>
        </w:tc>
        <w:tc>
          <w:tcPr>
            <w:tcW w:w="3446" w:type="dxa"/>
          </w:tcPr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Отрядные дела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Беседы, КТД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Спортивно-оздоровительные процедуры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Создание и реализация мини-проектов </w:t>
            </w:r>
          </w:p>
        </w:tc>
        <w:tc>
          <w:tcPr>
            <w:tcW w:w="3446" w:type="dxa"/>
          </w:tcPr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Индивидуальные беседы</w:t>
            </w:r>
          </w:p>
          <w:p w:rsidR="00E56493" w:rsidRPr="00807894" w:rsidRDefault="00E56493" w:rsidP="0080789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Создание и реализация творческих и познавательных мини-проектов </w:t>
            </w:r>
          </w:p>
        </w:tc>
      </w:tr>
    </w:tbl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Краткое описание этапов</w:t>
      </w:r>
    </w:p>
    <w:p w:rsidR="00E56493" w:rsidRPr="00807894" w:rsidRDefault="00E56493" w:rsidP="00807894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 xml:space="preserve">1 этап. Подготовительный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Этот этап характеризуется тем, что за 2-3 месяц до открытия пришкольного летнего оздоровительного лагеря начинается подготовка к летнему сезону.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Деятельность этого этапа является: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проведение совещаний при директоре и заместителе директора по воспитательной работе по подготовке школы к осеннему сезону; </w:t>
      </w:r>
    </w:p>
    <w:p w:rsidR="00E56493" w:rsidRPr="00807894" w:rsidRDefault="00E56493" w:rsidP="00807894">
      <w:pPr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издание приказа по школе о проведении летней кампании;</w:t>
      </w:r>
    </w:p>
    <w:p w:rsidR="00E56493" w:rsidRPr="00807894" w:rsidRDefault="00E56493" w:rsidP="00807894">
      <w:pPr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• разработка программы деятельности пришкольного Осеннего оздоровительного лагеря с дневным пребыванием детей.</w:t>
      </w:r>
    </w:p>
    <w:p w:rsidR="00E56493" w:rsidRPr="00807894" w:rsidRDefault="00E56493" w:rsidP="00807894">
      <w:pPr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• подготовка методического материала для работников лагеря; </w:t>
      </w:r>
    </w:p>
    <w:p w:rsidR="00E56493" w:rsidRPr="00807894" w:rsidRDefault="00E56493" w:rsidP="00807894">
      <w:pPr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отбор кадров для работы при </w:t>
      </w: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школьном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ГОЛ; </w:t>
      </w:r>
    </w:p>
    <w:p w:rsidR="00E56493" w:rsidRPr="00807894" w:rsidRDefault="00E56493" w:rsidP="00807894">
      <w:pPr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составление необходимой документации для деятельности лагеря (план – сетка, положение, должностные обязанности, инструкции и т.д.) </w:t>
      </w:r>
    </w:p>
    <w:p w:rsidR="00E56493" w:rsidRPr="00807894" w:rsidRDefault="00E56493" w:rsidP="00807894">
      <w:pPr>
        <w:ind w:left="708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 xml:space="preserve">2этап. Организационный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Этот период короткий по количеству дней, всего лишь 2-3 дня. Основной деятельностью этого этапа является: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• встреча детей, проведение диагностики, которая поможет определить уровень эмоционального и физического состояния, выявить творческие наклонности детей;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помощь детям в адаптации к смене основных видов деятельности и новому режиму;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формирование органов самоуправления;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знакомство с правилами жизнедеятельности лагеря.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определение планов работы отрядов, корректировка планов в зависимости от интересов участников смены, выбор ролей и видов деятельности.  </w:t>
      </w:r>
    </w:p>
    <w:p w:rsidR="00807894" w:rsidRDefault="00807894" w:rsidP="00807894">
      <w:pPr>
        <w:ind w:firstLine="708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 xml:space="preserve">3 этап. Основной этап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реализация основной идеи смены;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вовлечение детей в различные виды коллективно – творческих дел;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работа органов самоуправления;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оздоровительные мероприятия;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корректировка программы относительно практического развития событий (погодные условия, неподготовленность детей). 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4 этап. Заключительный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Основной идеей этого этапа является: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• подведение итогов смены;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выработка перспектив деятельности организации;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• анализ предложений детьми, родителями, педагогами, внесенными по деятельности ГОЛ в будущем.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5 этап. Аналитико-рефлексивный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• Анализ предложений детьми, родителями, педагогами, внесенными по окончании деятельности оздоровительного лагеря;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• аналитическая работа по итогам реализации программы, определение перспективных задач и проведение итогового совещания с представителями привлекаемых и заинтересованных сторон и оргкомитета по подведению итогов работы и планирование работы по дальнейшему совершенствованию программы и ее реализации в следующем году. 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Таким образом, педагог, планируя и осуществляя свою деятельность, должен учитывать задачи, которые обозначены в каждом из этапов смены. Это будет способствовать наибольшей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lastRenderedPageBreak/>
        <w:t>свободе выбор сферы деятельности ребенка, а, следовательно, и эффективному социальному становлению личности.</w:t>
      </w:r>
    </w:p>
    <w:p w:rsidR="00E56493" w:rsidRPr="00807894" w:rsidRDefault="00E56493" w:rsidP="00807894">
      <w:pPr>
        <w:ind w:left="708"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Логика реализации Программы представлена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этапностью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развития смены: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E56493" w:rsidRPr="00807894" w:rsidTr="006E24BC">
        <w:tc>
          <w:tcPr>
            <w:tcW w:w="10337" w:type="dxa"/>
            <w:gridSpan w:val="2"/>
          </w:tcPr>
          <w:p w:rsidR="00E56493" w:rsidRPr="00807894" w:rsidRDefault="00E56493" w:rsidP="00807894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1этап – Ориентационный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Ведущие задачи и направления в содержании деятельности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Основные средства деятельности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Знакомство с лагерем, формирование отрядов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игры на знакомства;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беседы «безопасность-стиль жизни»;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игры на сплочение;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формирование отрядов, разработка символики.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Предоставление ребенку информации обо всех возможностях смены, помощь при ориентации в разных пространствах смены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отрядные мероприятия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презентация творческих и спортивных мероприятий смены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Ввод детей в сюжет и игровую модель смены, мотивация на участие в различных видах деятельности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развлекательная программа (открытие смены) </w:t>
            </w:r>
          </w:p>
        </w:tc>
      </w:tr>
      <w:tr w:rsidR="00E56493" w:rsidRPr="00807894" w:rsidTr="006E24BC">
        <w:tc>
          <w:tcPr>
            <w:tcW w:w="10337" w:type="dxa"/>
            <w:gridSpan w:val="2"/>
          </w:tcPr>
          <w:p w:rsidR="00E56493" w:rsidRPr="00807894" w:rsidRDefault="00E56493" w:rsidP="00807894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 эта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п-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Погружение в тематику смены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 xml:space="preserve">Ведущие задачи и направления в содержании деятельности 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 xml:space="preserve">Основные средства деятельности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интереса у детей к тематике смены, расширение кругозора детей в области разных видов искусств 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-Посещение библиотеки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Посещение </w:t>
            </w:r>
            <w:proofErr w:type="spell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Серовского</w:t>
            </w:r>
            <w:proofErr w:type="spell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исторического музея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Получение опыта творческой деятельности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Мастер-классы по робототехнике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Мастер-класс «Рукотворные чудеса»</w:t>
            </w:r>
          </w:p>
        </w:tc>
      </w:tr>
      <w:tr w:rsidR="00E56493" w:rsidRPr="00807894" w:rsidTr="006E24BC">
        <w:tc>
          <w:tcPr>
            <w:tcW w:w="10337" w:type="dxa"/>
            <w:gridSpan w:val="2"/>
          </w:tcPr>
          <w:p w:rsidR="00E56493" w:rsidRPr="00807894" w:rsidRDefault="00E56493" w:rsidP="00807894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 эта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п-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Демонстрационно-развивающий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компетентности ребенка в сфере, соответствующей тематике смены, в процессе создания совместного 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интеллектуального-творческого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продукта 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конкурс рисунков «Движение-это жизнь!»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Викторина «Мы за здоровый образ жизни»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конкурс «В гостях у светофора».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Применение детьми полученного опыта в соотношении с ценностными категориями, которые были приняты на предыдущем этапе смены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командная игра «Этот прекрасный таинственный мир»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 Выставка рисунков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Конкурс фотографий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Содействие получению участниками смены умений и навыков индивидуальной и коллективной творческой деятельности 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-Развлекательная программа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Приобщение к спортивному досугу, пропаганда здорового образа жизни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-спортивные соревнования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спортивные игры</w:t>
            </w:r>
          </w:p>
        </w:tc>
      </w:tr>
      <w:tr w:rsidR="00E56493" w:rsidRPr="00807894" w:rsidTr="006E24BC">
        <w:tc>
          <w:tcPr>
            <w:tcW w:w="10337" w:type="dxa"/>
            <w:gridSpan w:val="2"/>
          </w:tcPr>
          <w:p w:rsidR="00E56493" w:rsidRPr="00807894" w:rsidRDefault="00E56493" w:rsidP="00807894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 эта</w:t>
            </w:r>
            <w:proofErr w:type="gramStart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п-</w:t>
            </w:r>
            <w:proofErr w:type="gramEnd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Итогово</w:t>
            </w:r>
            <w:proofErr w:type="spellEnd"/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-перспективный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Ведущие задачи и направления в содержании деятельности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 xml:space="preserve">Основные средства деятельности </w:t>
            </w:r>
          </w:p>
        </w:tc>
      </w:tr>
      <w:tr w:rsidR="00E56493" w:rsidRPr="00807894" w:rsidTr="006E24BC">
        <w:tc>
          <w:tcPr>
            <w:tcW w:w="516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Подведение итогов смены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Осмысление детьми определенных ценностей применительно к своей жизни в дальнейшем </w:t>
            </w:r>
          </w:p>
        </w:tc>
        <w:tc>
          <w:tcPr>
            <w:tcW w:w="5169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Награждение лучших участников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- Торжественное закрытие смены</w:t>
            </w:r>
          </w:p>
        </w:tc>
      </w:tr>
    </w:tbl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ind w:firstLine="708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Условия для реализации программы</w:t>
      </w:r>
    </w:p>
    <w:p w:rsidR="00E56493" w:rsidRPr="00807894" w:rsidRDefault="00E56493" w:rsidP="00807894">
      <w:pPr>
        <w:ind w:firstLine="708"/>
        <w:jc w:val="center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i/>
          <w:sz w:val="24"/>
          <w:szCs w:val="24"/>
        </w:rPr>
        <w:t>Информационные ресурсы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Размещение информации в фойе МБОУ СОШ №19, на официальном сайте МБОУ СОШ №19;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Работа с единым информационным порталом «Уральские каникулы;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Участие в городских и областных конкурсах;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Работа с </w:t>
      </w:r>
      <w:r w:rsidR="006B6E85">
        <w:rPr>
          <w:rFonts w:ascii="Liberation Serif" w:eastAsia="Times New Roman" w:hAnsi="Liberation Serif" w:cs="Times New Roman"/>
          <w:sz w:val="24"/>
          <w:szCs w:val="24"/>
        </w:rPr>
        <w:t>городскими СМИ</w:t>
      </w:r>
    </w:p>
    <w:p w:rsidR="00E56493" w:rsidRPr="00807894" w:rsidRDefault="00E56493" w:rsidP="00807894">
      <w:pPr>
        <w:ind w:left="1428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ind w:left="1428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Кадровые ресурсы</w:t>
      </w:r>
    </w:p>
    <w:p w:rsidR="00E56493" w:rsidRPr="00807894" w:rsidRDefault="00E56493" w:rsidP="00807894">
      <w:pPr>
        <w:ind w:left="1428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В соответствии со штатным расписанием в реализации программы участвуют: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Начальник лагеря,</w:t>
      </w:r>
    </w:p>
    <w:p w:rsidR="00E56493" w:rsidRPr="00807894" w:rsidRDefault="00E56493" w:rsidP="00807894">
      <w:pPr>
        <w:numPr>
          <w:ilvl w:val="0"/>
          <w:numId w:val="45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Воспитатели.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 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Воспитали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организуют воспитательную работу, отучают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жизни  и здоровье каждого ребенка своего отряда.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E56493" w:rsidRPr="00807894" w:rsidRDefault="00E56493" w:rsidP="00807894">
      <w:pPr>
        <w:ind w:firstLine="708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Информационно-методические ресурсы</w:t>
      </w: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За основу методического обеспечения программы используются «Методические рекомендации по совершенствованию воспитательной и образовательной работы в детских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lastRenderedPageBreak/>
        <w:t>оздоровительных лагерях, по организации досуга детей». Также ориентир идет на один из последних нормативных документо</w:t>
      </w: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в-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«Модельная программа по развитию системы отдыха и оздоровления детей в субъектах РФ. </w:t>
      </w:r>
    </w:p>
    <w:p w:rsidR="00E56493" w:rsidRPr="00807894" w:rsidRDefault="00E56493" w:rsidP="00807894">
      <w:pPr>
        <w:numPr>
          <w:ilvl w:val="0"/>
          <w:numId w:val="46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Работа заключается в создании комплекса условий, обеспечивающих повышение профессиональной компетентности и мастерства педагогов МБОУ СОШ «19 через оказание информационно-методической, консультативной и научно-методической помощи в осуществлении работы в период каникул.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7053"/>
      </w:tblGrid>
      <w:tr w:rsidR="00E56493" w:rsidRPr="00807894" w:rsidTr="006E24BC">
        <w:tc>
          <w:tcPr>
            <w:tcW w:w="3510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Информационное направление</w:t>
            </w:r>
          </w:p>
        </w:tc>
        <w:tc>
          <w:tcPr>
            <w:tcW w:w="7053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1. Проведение установочного педсовета для педагогов до начала лагерной смены.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2. Проведение тематических планерок для педагогов </w:t>
            </w:r>
          </w:p>
        </w:tc>
      </w:tr>
      <w:tr w:rsidR="00E56493" w:rsidRPr="00807894" w:rsidTr="006E24BC">
        <w:tc>
          <w:tcPr>
            <w:tcW w:w="3510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Образовательное направление</w:t>
            </w:r>
          </w:p>
        </w:tc>
        <w:tc>
          <w:tcPr>
            <w:tcW w:w="7053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1.Наличие программы лагеря, планов работы отрядов, описание модели игрового сюжета, плана-сетки;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2. Должностные инструкции всех участников процесса, приказ об образовании лагеря.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3. Подбор реквизита для проведения мероприятий</w:t>
            </w:r>
          </w:p>
        </w:tc>
      </w:tr>
      <w:tr w:rsidR="00E56493" w:rsidRPr="00807894" w:rsidTr="006E24BC">
        <w:tc>
          <w:tcPr>
            <w:tcW w:w="3510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Аналитическое направление</w:t>
            </w:r>
          </w:p>
        </w:tc>
        <w:tc>
          <w:tcPr>
            <w:tcW w:w="7053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1. Разработка системы отслеживания результатов педагогической деятельности и деятельности воспитанников лагеря .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2. Проведение итогов.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3. Обеспечение гласности достигнутых успехов и результатов. </w:t>
            </w:r>
          </w:p>
        </w:tc>
      </w:tr>
    </w:tbl>
    <w:p w:rsidR="00D502A9" w:rsidRPr="00B14774" w:rsidRDefault="00B14774" w:rsidP="00B1477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E56493" w:rsidRPr="00807894" w:rsidRDefault="00E56493" w:rsidP="00807894">
      <w:pPr>
        <w:ind w:firstLine="708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Материально-технические ресурсы</w:t>
      </w:r>
    </w:p>
    <w:p w:rsidR="00E56493" w:rsidRPr="00807894" w:rsidRDefault="00E56493" w:rsidP="00807894">
      <w:pPr>
        <w:numPr>
          <w:ilvl w:val="0"/>
          <w:numId w:val="46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Ноутбуки и аппаратура</w:t>
      </w:r>
      <w:r w:rsidRPr="00807894">
        <w:rPr>
          <w:rFonts w:ascii="Liberation Serif" w:eastAsia="Times New Roman" w:hAnsi="Liberation Serif" w:cs="Times New Roman"/>
          <w:sz w:val="24"/>
          <w:szCs w:val="24"/>
          <w:lang w:val="en-US"/>
        </w:rPr>
        <w:t>;</w:t>
      </w:r>
    </w:p>
    <w:p w:rsidR="00E56493" w:rsidRPr="00807894" w:rsidRDefault="00E56493" w:rsidP="00807894">
      <w:pPr>
        <w:numPr>
          <w:ilvl w:val="0"/>
          <w:numId w:val="46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Использование мультимедиа</w:t>
      </w:r>
      <w:r w:rsidRPr="00807894">
        <w:rPr>
          <w:rFonts w:ascii="Liberation Serif" w:eastAsia="Times New Roman" w:hAnsi="Liberation Serif" w:cs="Times New Roman"/>
          <w:sz w:val="24"/>
          <w:szCs w:val="24"/>
          <w:lang w:val="en-US"/>
        </w:rPr>
        <w:t>;</w:t>
      </w:r>
    </w:p>
    <w:p w:rsidR="00E56493" w:rsidRPr="00807894" w:rsidRDefault="00E56493" w:rsidP="00807894">
      <w:pPr>
        <w:numPr>
          <w:ilvl w:val="0"/>
          <w:numId w:val="46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Приобретение канцелярских товаров</w:t>
      </w:r>
      <w:r w:rsidRPr="00807894">
        <w:rPr>
          <w:rFonts w:ascii="Liberation Serif" w:eastAsia="Times New Roman" w:hAnsi="Liberation Serif" w:cs="Times New Roman"/>
          <w:sz w:val="24"/>
          <w:szCs w:val="24"/>
          <w:lang w:val="en-US"/>
        </w:rPr>
        <w:t>;</w:t>
      </w:r>
    </w:p>
    <w:p w:rsidR="00E56493" w:rsidRPr="00807894" w:rsidRDefault="00E56493" w:rsidP="00807894">
      <w:pPr>
        <w:numPr>
          <w:ilvl w:val="0"/>
          <w:numId w:val="46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Спортивный инвентарь</w:t>
      </w:r>
      <w:r w:rsidRPr="00807894">
        <w:rPr>
          <w:rFonts w:ascii="Liberation Serif" w:eastAsia="Times New Roman" w:hAnsi="Liberation Serif" w:cs="Times New Roman"/>
          <w:sz w:val="24"/>
          <w:szCs w:val="24"/>
          <w:lang w:val="en-US"/>
        </w:rPr>
        <w:t>;</w:t>
      </w:r>
    </w:p>
    <w:p w:rsidR="00E56493" w:rsidRPr="00807894" w:rsidRDefault="00E56493" w:rsidP="00807894">
      <w:pPr>
        <w:ind w:left="1428"/>
        <w:contextualSpacing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  <w:u w:val="single"/>
        </w:rPr>
        <w:t>Финансовые ресурсы.</w:t>
      </w:r>
    </w:p>
    <w:p w:rsidR="00E56493" w:rsidRPr="00807894" w:rsidRDefault="00E56493" w:rsidP="00807894">
      <w:pPr>
        <w:ind w:left="1428" w:firstLine="696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Основным источником финансирования являются средства из бюджетов разного уровня; средств регионального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отеделения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Фонда </w:t>
      </w:r>
      <w:proofErr w:type="spellStart"/>
      <w:r w:rsidRPr="00807894">
        <w:rPr>
          <w:rFonts w:ascii="Liberation Serif" w:eastAsia="Times New Roman" w:hAnsi="Liberation Serif" w:cs="Times New Roman"/>
          <w:sz w:val="24"/>
          <w:szCs w:val="24"/>
        </w:rPr>
        <w:t>социальнго</w:t>
      </w:r>
      <w:proofErr w:type="spellEnd"/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 страхования РФ, а также внебюджетными средствами, средствами родителей, добровольными пожертвованиями физических и юридических лиц и иных источников, не запрещенных законодательством РФ. </w:t>
      </w:r>
    </w:p>
    <w:p w:rsidR="00E56493" w:rsidRPr="00807894" w:rsidRDefault="00E56493" w:rsidP="00807894">
      <w:pPr>
        <w:ind w:left="1428" w:firstLine="696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ind w:left="1428" w:firstLine="696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Оценка результативности и качества </w:t>
      </w:r>
      <w:proofErr w:type="spellStart"/>
      <w:r w:rsidRPr="00807894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Пограммы</w:t>
      </w:r>
      <w:proofErr w:type="spellEnd"/>
    </w:p>
    <w:p w:rsidR="00E56493" w:rsidRPr="00807894" w:rsidRDefault="00E56493" w:rsidP="00807894">
      <w:pPr>
        <w:ind w:left="1428" w:firstLine="696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Критериями оценки качества реализации программы выступают: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Индивидуальные достижения реализации программы выступают: анкетирование, личный рост каждого ребенка, награждение по итогам смены 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Качество организации образовательного процесса: деятельность педагогов по обеспечению требуемого качества проведенных мероприятий (наблюдение за реализацией всех мероприятий со стороны администрации, активное участие отрядов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и детей в отдельности во всех мероприятиях, количество «баллов» отрядов на стендах). 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Качество организации образовательного процесса: деятельность педагогов по проведению занятий и мероприятий, направленных на формирование творческих способностей;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Организация питания (отзывы, проверки со стороны компетентных структур);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Состояние здоровья отдыхающих детей (отсутствие травм, результаты антропологических данных в динамике);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Сохранность контингента отдыхающих детей до конца потока;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Удовлетворенность детей и родителей проведёнными мероприятиями в смене и нахождением в лагере в целом (количество  окрашенных в яркие, теплые цвета дней на «экране настроения»; книга отзывов).</w:t>
      </w:r>
    </w:p>
    <w:p w:rsidR="00E56493" w:rsidRPr="00807894" w:rsidRDefault="00E56493" w:rsidP="00807894">
      <w:pPr>
        <w:numPr>
          <w:ilvl w:val="0"/>
          <w:numId w:val="47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В МБОУ СОШ №19 есть штатный психолог, психологическое сопровождение участников смены ведется. В течение смены проводится педагогическая диагностика, обработку которой осуществляют педагог-психолог.</w:t>
      </w:r>
    </w:p>
    <w:p w:rsidR="00E56493" w:rsidRPr="00807894" w:rsidRDefault="00E56493" w:rsidP="00807894">
      <w:pPr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b/>
          <w:sz w:val="24"/>
          <w:szCs w:val="24"/>
        </w:rPr>
        <w:t>Перечень диагностических исследований и формы фиксации результатов диагностических исследований.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2114"/>
        <w:gridCol w:w="3521"/>
      </w:tblGrid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Опрос родителей на выявление пожеланий по организации деятельности детского лагеря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день смены 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Педагог-психолог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1 день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Отрядные воспитатели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Ежедневное отслеживание настроения детей, удовлетворенности проведенными мероприятиями (отрядные уголки)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лагеря, отрядные воспитатели 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Анкетирование детей в конце смены, позволяющие выявить оправдание ожиданий.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 день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Отрядные воспитатели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лагеря, отрядные воспитатели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 день смены, </w:t>
            </w:r>
          </w:p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5 день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Медработник</w:t>
            </w:r>
          </w:p>
        </w:tc>
      </w:tr>
      <w:tr w:rsidR="00E56493" w:rsidRPr="00807894" w:rsidTr="006E24BC">
        <w:tc>
          <w:tcPr>
            <w:tcW w:w="4928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Еженедельное отслеживание сохранности контингента до конца потока.</w:t>
            </w:r>
          </w:p>
        </w:tc>
        <w:tc>
          <w:tcPr>
            <w:tcW w:w="2114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3521" w:type="dxa"/>
          </w:tcPr>
          <w:p w:rsidR="00E56493" w:rsidRPr="00807894" w:rsidRDefault="00E56493" w:rsidP="00807894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7894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лагеря</w:t>
            </w:r>
          </w:p>
        </w:tc>
      </w:tr>
    </w:tbl>
    <w:p w:rsidR="00E56493" w:rsidRPr="00807894" w:rsidRDefault="00E56493" w:rsidP="00807894">
      <w:pPr>
        <w:ind w:firstLine="708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При оценке эффективности Программы основными показателями будут: 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Положительные отзывы и качество реализованных мероприятий физкультурной направленности.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Положительные отзывы самих детей и родителей.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Успешность конкретного ребенка в делах лагеря и личностном росте.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Сохранность контингента детей до конца потока.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lastRenderedPageBreak/>
        <w:t>Высокий рейтинг популярности мероприятий по развитию творческих способностей, выработке потребности в творческой активности.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>Трансляци</w:t>
      </w:r>
      <w:proofErr w:type="gramStart"/>
      <w:r w:rsidRPr="00807894">
        <w:rPr>
          <w:rFonts w:ascii="Liberation Serif" w:eastAsia="Times New Roman" w:hAnsi="Liberation Serif" w:cs="Times New Roman"/>
          <w:sz w:val="24"/>
          <w:szCs w:val="24"/>
        </w:rPr>
        <w:t>я(</w:t>
      </w:r>
      <w:proofErr w:type="gramEnd"/>
      <w:r w:rsidRPr="00807894">
        <w:rPr>
          <w:rFonts w:ascii="Liberation Serif" w:eastAsia="Times New Roman" w:hAnsi="Liberation Serif" w:cs="Times New Roman"/>
          <w:sz w:val="24"/>
          <w:szCs w:val="24"/>
        </w:rPr>
        <w:t>использование) приобретенных знаний и опыта в рамках</w:t>
      </w:r>
      <w:r w:rsidR="00807894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807894">
        <w:rPr>
          <w:rFonts w:ascii="Liberation Serif" w:eastAsia="Times New Roman" w:hAnsi="Liberation Serif" w:cs="Times New Roman"/>
          <w:sz w:val="24"/>
          <w:szCs w:val="24"/>
        </w:rPr>
        <w:t>смены.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Улучшение показателей физического развития у детей в конце смены (антропометрические данные) </w:t>
      </w:r>
    </w:p>
    <w:p w:rsidR="00E56493" w:rsidRPr="00807894" w:rsidRDefault="00E56493" w:rsidP="00807894">
      <w:pPr>
        <w:numPr>
          <w:ilvl w:val="0"/>
          <w:numId w:val="48"/>
        </w:numPr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Создание фото и видеоотчетов, банка методических разработок. </w:t>
      </w:r>
    </w:p>
    <w:p w:rsidR="00E56493" w:rsidRPr="00807894" w:rsidRDefault="00E56493" w:rsidP="00807894">
      <w:pPr>
        <w:ind w:firstLine="360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В процессе работы смены предполагается провести входящую, текущую и итоговую диагностику с целью обеспечения эффективности реализации Программы и определения дальнейших перспектив развития лагеря. </w:t>
      </w:r>
    </w:p>
    <w:p w:rsidR="00E56493" w:rsidRPr="00807894" w:rsidRDefault="00E56493" w:rsidP="00807894">
      <w:pPr>
        <w:ind w:firstLine="360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Опрос родителей на выявление пожеланий по организации деятельности детского лагеря. </w:t>
      </w:r>
    </w:p>
    <w:p w:rsidR="00E56493" w:rsidRPr="00807894" w:rsidRDefault="00E56493" w:rsidP="00807894">
      <w:pPr>
        <w:ind w:firstLine="360"/>
        <w:rPr>
          <w:rFonts w:ascii="Liberation Serif" w:eastAsia="Times New Roman" w:hAnsi="Liberation Serif" w:cs="Times New Roman"/>
          <w:sz w:val="24"/>
          <w:szCs w:val="24"/>
        </w:rPr>
      </w:pPr>
      <w:r w:rsidRPr="00807894">
        <w:rPr>
          <w:rFonts w:ascii="Liberation Serif" w:eastAsia="Times New Roman" w:hAnsi="Liberation Serif" w:cs="Times New Roman"/>
          <w:sz w:val="24"/>
          <w:szCs w:val="24"/>
        </w:rPr>
        <w:t xml:space="preserve">Аналитическая работа по итогам реализации программы определение перспективных задач и проведение итогового совещания с представителями привлекаемых и заинтересованных сторон и оргкомитета по подведению итогов работы и планирование работы по дальнейшему совершенствованию программы и ее реализации в следующем году. </w:t>
      </w:r>
    </w:p>
    <w:p w:rsidR="00E56493" w:rsidRPr="00807894" w:rsidRDefault="00E56493" w:rsidP="00807894">
      <w:pPr>
        <w:ind w:firstLine="360"/>
        <w:rPr>
          <w:rFonts w:ascii="Liberation Serif" w:eastAsia="Times New Roman" w:hAnsi="Liberation Serif" w:cs="Times New Roman"/>
          <w:sz w:val="24"/>
          <w:szCs w:val="24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p w:rsidR="00F2789D" w:rsidRPr="00807894" w:rsidRDefault="00F2789D" w:rsidP="00807894">
      <w:pPr>
        <w:pStyle w:val="a4"/>
        <w:spacing w:line="276" w:lineRule="auto"/>
        <w:jc w:val="center"/>
        <w:rPr>
          <w:rFonts w:ascii="Liberation Serif" w:hAnsi="Liberation Serif"/>
        </w:rPr>
      </w:pPr>
    </w:p>
    <w:sectPr w:rsidR="00F2789D" w:rsidRPr="00807894" w:rsidSect="00F2789D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F9A270F2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66"/>
        <w:sz w:val="28"/>
      </w:rPr>
    </w:lvl>
    <w:lvl w:ilvl="2">
      <w:start w:val="1"/>
      <w:numFmt w:val="lowerRoman"/>
      <w:lvlText w:val="%3."/>
      <w:lvlJc w:val="lef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lef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left"/>
      <w:pPr>
        <w:tabs>
          <w:tab w:val="num" w:pos="5772"/>
        </w:tabs>
        <w:ind w:left="5772" w:hanging="180"/>
      </w:pPr>
    </w:lvl>
  </w:abstractNum>
  <w:abstractNum w:abstractNumId="2">
    <w:nsid w:val="04630210"/>
    <w:multiLevelType w:val="hybridMultilevel"/>
    <w:tmpl w:val="9268299E"/>
    <w:lvl w:ilvl="0" w:tplc="239C6E36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046A733E"/>
    <w:multiLevelType w:val="multilevel"/>
    <w:tmpl w:val="DA1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30924"/>
    <w:multiLevelType w:val="hybridMultilevel"/>
    <w:tmpl w:val="9C6C4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3713C"/>
    <w:multiLevelType w:val="hybridMultilevel"/>
    <w:tmpl w:val="C826F500"/>
    <w:lvl w:ilvl="0" w:tplc="239C6E36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BF57064"/>
    <w:multiLevelType w:val="multilevel"/>
    <w:tmpl w:val="F26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3C6809"/>
    <w:multiLevelType w:val="hybridMultilevel"/>
    <w:tmpl w:val="CF98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D1E28"/>
    <w:multiLevelType w:val="multilevel"/>
    <w:tmpl w:val="5904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867D0"/>
    <w:multiLevelType w:val="hybridMultilevel"/>
    <w:tmpl w:val="DD1A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66BE5"/>
    <w:multiLevelType w:val="hybridMultilevel"/>
    <w:tmpl w:val="1C94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E2E32"/>
    <w:multiLevelType w:val="hybridMultilevel"/>
    <w:tmpl w:val="ED34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35C51"/>
    <w:multiLevelType w:val="hybridMultilevel"/>
    <w:tmpl w:val="A2E4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810EE"/>
    <w:multiLevelType w:val="hybridMultilevel"/>
    <w:tmpl w:val="6EC4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51991"/>
    <w:multiLevelType w:val="hybridMultilevel"/>
    <w:tmpl w:val="06B21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741B5"/>
    <w:multiLevelType w:val="multilevel"/>
    <w:tmpl w:val="DA86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F25F1"/>
    <w:multiLevelType w:val="multilevel"/>
    <w:tmpl w:val="B470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4788F"/>
    <w:multiLevelType w:val="hybridMultilevel"/>
    <w:tmpl w:val="93605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67988"/>
    <w:multiLevelType w:val="multilevel"/>
    <w:tmpl w:val="A6A0D49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C1B36"/>
    <w:multiLevelType w:val="multilevel"/>
    <w:tmpl w:val="557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2A66ED"/>
    <w:multiLevelType w:val="hybridMultilevel"/>
    <w:tmpl w:val="D0DCFD3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037BDC"/>
    <w:multiLevelType w:val="hybridMultilevel"/>
    <w:tmpl w:val="9078E2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C20383E"/>
    <w:multiLevelType w:val="hybridMultilevel"/>
    <w:tmpl w:val="D696D08C"/>
    <w:lvl w:ilvl="0" w:tplc="239C6E3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548D6"/>
    <w:multiLevelType w:val="hybridMultilevel"/>
    <w:tmpl w:val="0C2074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DF0F08"/>
    <w:multiLevelType w:val="hybridMultilevel"/>
    <w:tmpl w:val="C6CAB2E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FFA025B"/>
    <w:multiLevelType w:val="hybridMultilevel"/>
    <w:tmpl w:val="1318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51EFB"/>
    <w:multiLevelType w:val="hybridMultilevel"/>
    <w:tmpl w:val="5678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F5650"/>
    <w:multiLevelType w:val="multilevel"/>
    <w:tmpl w:val="EEEEE64C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091493"/>
    <w:multiLevelType w:val="multilevel"/>
    <w:tmpl w:val="E372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D265E3"/>
    <w:multiLevelType w:val="hybridMultilevel"/>
    <w:tmpl w:val="D6A05A8C"/>
    <w:lvl w:ilvl="0" w:tplc="6ACA514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E275A2F"/>
    <w:multiLevelType w:val="hybridMultilevel"/>
    <w:tmpl w:val="08DE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72A56"/>
    <w:multiLevelType w:val="hybridMultilevel"/>
    <w:tmpl w:val="C46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35F7C"/>
    <w:multiLevelType w:val="multilevel"/>
    <w:tmpl w:val="D47AF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6046F"/>
    <w:multiLevelType w:val="hybridMultilevel"/>
    <w:tmpl w:val="6DD2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06946"/>
    <w:multiLevelType w:val="multilevel"/>
    <w:tmpl w:val="C89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742B3F"/>
    <w:multiLevelType w:val="hybridMultilevel"/>
    <w:tmpl w:val="A58C8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37520"/>
    <w:multiLevelType w:val="hybridMultilevel"/>
    <w:tmpl w:val="2CD8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EC09FF"/>
    <w:multiLevelType w:val="multilevel"/>
    <w:tmpl w:val="5DB8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426318"/>
    <w:multiLevelType w:val="hybridMultilevel"/>
    <w:tmpl w:val="9ACA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A0D9E"/>
    <w:multiLevelType w:val="hybridMultilevel"/>
    <w:tmpl w:val="155C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B4293"/>
    <w:multiLevelType w:val="hybridMultilevel"/>
    <w:tmpl w:val="88F2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D3211"/>
    <w:multiLevelType w:val="hybridMultilevel"/>
    <w:tmpl w:val="DFFA2D4A"/>
    <w:lvl w:ilvl="0" w:tplc="239C6E36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4FE1545"/>
    <w:multiLevelType w:val="hybridMultilevel"/>
    <w:tmpl w:val="5F04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91F97"/>
    <w:multiLevelType w:val="hybridMultilevel"/>
    <w:tmpl w:val="57A8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C0DA8"/>
    <w:multiLevelType w:val="hybridMultilevel"/>
    <w:tmpl w:val="432E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0141C"/>
    <w:multiLevelType w:val="hybridMultilevel"/>
    <w:tmpl w:val="64F8ECBC"/>
    <w:lvl w:ilvl="0" w:tplc="0532CD38">
      <w:start w:val="6"/>
      <w:numFmt w:val="decimal"/>
      <w:lvlText w:val="%1."/>
      <w:lvlJc w:val="left"/>
      <w:pPr>
        <w:ind w:left="720" w:hanging="360"/>
      </w:pPr>
      <w:rPr>
        <w:rFonts w:hint="default"/>
        <w:u w:val="wav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F0443"/>
    <w:multiLevelType w:val="hybridMultilevel"/>
    <w:tmpl w:val="400E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643C6"/>
    <w:multiLevelType w:val="multilevel"/>
    <w:tmpl w:val="6850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18"/>
  </w:num>
  <w:num w:numId="6">
    <w:abstractNumId w:val="27"/>
  </w:num>
  <w:num w:numId="7">
    <w:abstractNumId w:val="41"/>
  </w:num>
  <w:num w:numId="8">
    <w:abstractNumId w:val="2"/>
  </w:num>
  <w:num w:numId="9">
    <w:abstractNumId w:val="22"/>
  </w:num>
  <w:num w:numId="10">
    <w:abstractNumId w:val="45"/>
  </w:num>
  <w:num w:numId="11">
    <w:abstractNumId w:val="34"/>
  </w:num>
  <w:num w:numId="12">
    <w:abstractNumId w:val="47"/>
  </w:num>
  <w:num w:numId="13">
    <w:abstractNumId w:val="8"/>
  </w:num>
  <w:num w:numId="14">
    <w:abstractNumId w:val="15"/>
  </w:num>
  <w:num w:numId="15">
    <w:abstractNumId w:val="28"/>
  </w:num>
  <w:num w:numId="16">
    <w:abstractNumId w:val="16"/>
  </w:num>
  <w:num w:numId="17">
    <w:abstractNumId w:val="19"/>
  </w:num>
  <w:num w:numId="18">
    <w:abstractNumId w:val="3"/>
  </w:num>
  <w:num w:numId="19">
    <w:abstractNumId w:val="6"/>
  </w:num>
  <w:num w:numId="20">
    <w:abstractNumId w:val="29"/>
  </w:num>
  <w:num w:numId="21">
    <w:abstractNumId w:val="40"/>
  </w:num>
  <w:num w:numId="22">
    <w:abstractNumId w:val="23"/>
  </w:num>
  <w:num w:numId="23">
    <w:abstractNumId w:val="5"/>
  </w:num>
  <w:num w:numId="24">
    <w:abstractNumId w:val="39"/>
  </w:num>
  <w:num w:numId="25">
    <w:abstractNumId w:val="35"/>
  </w:num>
  <w:num w:numId="26">
    <w:abstractNumId w:val="7"/>
  </w:num>
  <w:num w:numId="27">
    <w:abstractNumId w:val="12"/>
  </w:num>
  <w:num w:numId="28">
    <w:abstractNumId w:val="17"/>
  </w:num>
  <w:num w:numId="29">
    <w:abstractNumId w:val="43"/>
  </w:num>
  <w:num w:numId="30">
    <w:abstractNumId w:val="9"/>
  </w:num>
  <w:num w:numId="31">
    <w:abstractNumId w:val="25"/>
  </w:num>
  <w:num w:numId="32">
    <w:abstractNumId w:val="11"/>
  </w:num>
  <w:num w:numId="33">
    <w:abstractNumId w:val="13"/>
  </w:num>
  <w:num w:numId="34">
    <w:abstractNumId w:val="30"/>
  </w:num>
  <w:num w:numId="35">
    <w:abstractNumId w:val="31"/>
  </w:num>
  <w:num w:numId="36">
    <w:abstractNumId w:val="33"/>
  </w:num>
  <w:num w:numId="37">
    <w:abstractNumId w:val="4"/>
  </w:num>
  <w:num w:numId="38">
    <w:abstractNumId w:val="42"/>
  </w:num>
  <w:num w:numId="39">
    <w:abstractNumId w:val="46"/>
  </w:num>
  <w:num w:numId="40">
    <w:abstractNumId w:val="26"/>
  </w:num>
  <w:num w:numId="41">
    <w:abstractNumId w:val="38"/>
  </w:num>
  <w:num w:numId="42">
    <w:abstractNumId w:val="44"/>
  </w:num>
  <w:num w:numId="43">
    <w:abstractNumId w:val="36"/>
  </w:num>
  <w:num w:numId="44">
    <w:abstractNumId w:val="10"/>
  </w:num>
  <w:num w:numId="45">
    <w:abstractNumId w:val="21"/>
  </w:num>
  <w:num w:numId="46">
    <w:abstractNumId w:val="24"/>
  </w:num>
  <w:num w:numId="47">
    <w:abstractNumId w:val="2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9D"/>
    <w:rsid w:val="000B0BE1"/>
    <w:rsid w:val="00141035"/>
    <w:rsid w:val="00144CAB"/>
    <w:rsid w:val="001C399F"/>
    <w:rsid w:val="002512C1"/>
    <w:rsid w:val="002661B7"/>
    <w:rsid w:val="002978A7"/>
    <w:rsid w:val="00330211"/>
    <w:rsid w:val="00504E9D"/>
    <w:rsid w:val="006B6E85"/>
    <w:rsid w:val="006E24BC"/>
    <w:rsid w:val="007A34FF"/>
    <w:rsid w:val="00807894"/>
    <w:rsid w:val="0081097E"/>
    <w:rsid w:val="008D4EE1"/>
    <w:rsid w:val="00902F22"/>
    <w:rsid w:val="009A065B"/>
    <w:rsid w:val="00B14774"/>
    <w:rsid w:val="00B643E4"/>
    <w:rsid w:val="00BF3F86"/>
    <w:rsid w:val="00C67958"/>
    <w:rsid w:val="00C80F8B"/>
    <w:rsid w:val="00D369A6"/>
    <w:rsid w:val="00D502A9"/>
    <w:rsid w:val="00D735D2"/>
    <w:rsid w:val="00E56493"/>
    <w:rsid w:val="00F2789D"/>
    <w:rsid w:val="00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8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BF3F86"/>
    <w:pPr>
      <w:spacing w:before="100" w:beforeAutospacing="1" w:after="125" w:line="312" w:lineRule="atLeast"/>
      <w:outlineLvl w:val="0"/>
    </w:pPr>
    <w:rPr>
      <w:rFonts w:ascii="Times New Roman" w:eastAsia="Times New Roman" w:hAnsi="Times New Roman" w:cs="Times New Roman"/>
      <w:color w:val="649901"/>
      <w:kern w:val="36"/>
      <w:sz w:val="31"/>
      <w:szCs w:val="3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F86"/>
    <w:rPr>
      <w:rFonts w:ascii="Times New Roman" w:eastAsia="Times New Roman" w:hAnsi="Times New Roman" w:cs="Times New Roman"/>
      <w:color w:val="649901"/>
      <w:kern w:val="36"/>
      <w:sz w:val="31"/>
      <w:szCs w:val="31"/>
      <w:lang w:eastAsia="ru-RU"/>
    </w:rPr>
  </w:style>
  <w:style w:type="character" w:styleId="a3">
    <w:name w:val="Hyperlink"/>
    <w:basedOn w:val="a0"/>
    <w:unhideWhenUsed/>
    <w:rsid w:val="00BF3F8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F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F3F86"/>
    <w:pPr>
      <w:ind w:left="720"/>
      <w:contextualSpacing/>
    </w:pPr>
  </w:style>
  <w:style w:type="paragraph" w:customStyle="1" w:styleId="a6">
    <w:name w:val="Содержимое таблицы"/>
    <w:basedOn w:val="a"/>
    <w:rsid w:val="00BF3F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body"/>
    <w:basedOn w:val="a"/>
    <w:rsid w:val="00BF3F86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table" w:styleId="a7">
    <w:name w:val="Table Grid"/>
    <w:basedOn w:val="a1"/>
    <w:rsid w:val="00BF3F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61B7"/>
    <w:rPr>
      <w:b/>
      <w:bCs/>
    </w:rPr>
  </w:style>
  <w:style w:type="paragraph" w:styleId="a9">
    <w:name w:val="No Spacing"/>
    <w:uiPriority w:val="1"/>
    <w:qFormat/>
    <w:rsid w:val="009A06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78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11">
    <w:name w:val="Название объекта1"/>
    <w:basedOn w:val="a0"/>
    <w:rsid w:val="00F2789D"/>
  </w:style>
  <w:style w:type="paragraph" w:styleId="aa">
    <w:name w:val="Balloon Text"/>
    <w:basedOn w:val="a"/>
    <w:link w:val="ab"/>
    <w:uiPriority w:val="99"/>
    <w:semiHidden/>
    <w:unhideWhenUsed/>
    <w:rsid w:val="00F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9D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B643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43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3E4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8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BF3F86"/>
    <w:pPr>
      <w:spacing w:before="100" w:beforeAutospacing="1" w:after="125" w:line="312" w:lineRule="atLeast"/>
      <w:outlineLvl w:val="0"/>
    </w:pPr>
    <w:rPr>
      <w:rFonts w:ascii="Times New Roman" w:eastAsia="Times New Roman" w:hAnsi="Times New Roman" w:cs="Times New Roman"/>
      <w:color w:val="649901"/>
      <w:kern w:val="36"/>
      <w:sz w:val="31"/>
      <w:szCs w:val="3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F86"/>
    <w:rPr>
      <w:rFonts w:ascii="Times New Roman" w:eastAsia="Times New Roman" w:hAnsi="Times New Roman" w:cs="Times New Roman"/>
      <w:color w:val="649901"/>
      <w:kern w:val="36"/>
      <w:sz w:val="31"/>
      <w:szCs w:val="31"/>
      <w:lang w:eastAsia="ru-RU"/>
    </w:rPr>
  </w:style>
  <w:style w:type="character" w:styleId="a3">
    <w:name w:val="Hyperlink"/>
    <w:basedOn w:val="a0"/>
    <w:unhideWhenUsed/>
    <w:rsid w:val="00BF3F8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F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F3F86"/>
    <w:pPr>
      <w:ind w:left="720"/>
      <w:contextualSpacing/>
    </w:pPr>
  </w:style>
  <w:style w:type="paragraph" w:customStyle="1" w:styleId="a6">
    <w:name w:val="Содержимое таблицы"/>
    <w:basedOn w:val="a"/>
    <w:rsid w:val="00BF3F8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body"/>
    <w:basedOn w:val="a"/>
    <w:rsid w:val="00BF3F86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table" w:styleId="a7">
    <w:name w:val="Table Grid"/>
    <w:basedOn w:val="a1"/>
    <w:rsid w:val="00BF3F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661B7"/>
    <w:rPr>
      <w:b/>
      <w:bCs/>
    </w:rPr>
  </w:style>
  <w:style w:type="paragraph" w:styleId="a9">
    <w:name w:val="No Spacing"/>
    <w:uiPriority w:val="1"/>
    <w:qFormat/>
    <w:rsid w:val="009A06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78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11">
    <w:name w:val="Название объекта1"/>
    <w:basedOn w:val="a0"/>
    <w:rsid w:val="00F2789D"/>
  </w:style>
  <w:style w:type="paragraph" w:styleId="aa">
    <w:name w:val="Balloon Text"/>
    <w:basedOn w:val="a"/>
    <w:link w:val="ab"/>
    <w:uiPriority w:val="99"/>
    <w:semiHidden/>
    <w:unhideWhenUsed/>
    <w:rsid w:val="00F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9D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B643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43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3E4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kr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5714</Words>
  <Characters>32573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ТН</dc:creator>
  <cp:lastModifiedBy>RIS</cp:lastModifiedBy>
  <cp:revision>6</cp:revision>
  <cp:lastPrinted>2024-02-27T11:37:00Z</cp:lastPrinted>
  <dcterms:created xsi:type="dcterms:W3CDTF">2024-02-27T05:30:00Z</dcterms:created>
  <dcterms:modified xsi:type="dcterms:W3CDTF">2024-02-27T12:17:00Z</dcterms:modified>
</cp:coreProperties>
</file>