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5F0CE" w14:textId="77777777" w:rsidR="00A95878" w:rsidRPr="00A95878" w:rsidRDefault="00A95878" w:rsidP="00A95878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Федеральный социологический опрос об удовлетворенности обучающихся и их родителей школьным питанием</w:t>
      </w:r>
    </w:p>
    <w:p w14:paraId="5EF40A64" w14:textId="77777777" w:rsidR="00A95878" w:rsidRPr="00A95878" w:rsidRDefault="00A95878" w:rsidP="00A95878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color w:val="000099"/>
          <w:sz w:val="36"/>
          <w:szCs w:val="36"/>
          <w:lang w:eastAsia="ru-RU"/>
        </w:rPr>
        <w:t>Инструкция родителю</w:t>
      </w:r>
    </w:p>
    <w:p w14:paraId="533F8C52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i/>
          <w:iCs/>
          <w:color w:val="000000"/>
          <w:sz w:val="27"/>
          <w:szCs w:val="27"/>
          <w:lang w:eastAsia="ru-RU"/>
        </w:rPr>
        <w:t>Уважаемые родители!</w:t>
      </w:r>
    </w:p>
    <w:p w14:paraId="47F71881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i/>
          <w:iCs/>
          <w:color w:val="000000"/>
          <w:sz w:val="27"/>
          <w:szCs w:val="27"/>
          <w:lang w:eastAsia="ru-RU"/>
        </w:rPr>
        <w:t>Приглашаем Вас и Ваших детей принять участие в общероссийском социологическом исследовании по выявлению удовлетворенности качеством школьного питания и вкусовым предпочтениям обучающихся.</w:t>
      </w:r>
    </w:p>
    <w:p w14:paraId="6D73EA39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i/>
          <w:iCs/>
          <w:color w:val="000000"/>
          <w:sz w:val="27"/>
          <w:szCs w:val="27"/>
          <w:lang w:eastAsia="ru-RU"/>
        </w:rPr>
        <w:t>Цель исследования – совершенствование организации школьного питания, соответствие школьного меню пищевым предпочтениям детей.</w:t>
      </w:r>
    </w:p>
    <w:p w14:paraId="12ED72FD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i/>
          <w:iCs/>
          <w:color w:val="000000"/>
          <w:sz w:val="27"/>
          <w:szCs w:val="27"/>
          <w:lang w:eastAsia="ru-RU"/>
        </w:rPr>
        <w:t>По итогам опроса будет сформирован аналитический отчет Министерства просвещения РФ и рекомендации для органов управления образованием о совершенствовании меню горячего питания школьников.</w:t>
      </w:r>
    </w:p>
    <w:p w14:paraId="3A610524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i/>
          <w:iCs/>
          <w:color w:val="000000"/>
          <w:sz w:val="27"/>
          <w:szCs w:val="27"/>
          <w:lang w:eastAsia="ru-RU"/>
        </w:rPr>
        <w:t>Заполнение анкеты займет 5-10 минут, раз в год это весьма небольшая трудозатрата.</w:t>
      </w:r>
    </w:p>
    <w:p w14:paraId="370EF684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i/>
          <w:iCs/>
          <w:color w:val="000000"/>
          <w:sz w:val="27"/>
          <w:szCs w:val="27"/>
          <w:lang w:eastAsia="ru-RU"/>
        </w:rPr>
        <w:t>Опрос носит анонимный характер, персональные данные не запрашиваются.</w:t>
      </w:r>
    </w:p>
    <w:p w14:paraId="541407E2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i/>
          <w:iCs/>
          <w:color w:val="000000"/>
          <w:sz w:val="27"/>
          <w:szCs w:val="27"/>
          <w:lang w:eastAsia="ru-RU"/>
        </w:rPr>
        <w:t>Все данные исследования будут использованы в обобщенном виде.</w:t>
      </w:r>
    </w:p>
    <w:p w14:paraId="1F7F5274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color w:val="000099"/>
          <w:sz w:val="27"/>
          <w:szCs w:val="27"/>
          <w:lang w:eastAsia="ru-RU"/>
        </w:rPr>
        <w:t>Как заполнять анкету с ребенком</w:t>
      </w:r>
    </w:p>
    <w:p w14:paraId="728AEE73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Целью исследования является измерение отношения самих детей, мнение которых может отличаться от мнения родителей, педагогов, поваров и администрации школы. Поэтому важно, чтобы взрослые помогли ребенку в опросе лишь техническими, не диктуя свое мнение (даже с благими целями улучшить).</w:t>
      </w:r>
    </w:p>
    <w:p w14:paraId="56EAA876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Дело взрослого – помочь запустить опрос, прочитать формулировку (первокласснику это может быть непросто), разъяснить при необходимости суть вопроса. Как показывает практика, эта игра ребенка вместе с родителем – весьма плодотворная основа для разговора о полезном питании, о вкусах.</w:t>
      </w:r>
    </w:p>
    <w:p w14:paraId="034DAC49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lastRenderedPageBreak/>
        <w:t>Особенности отдельных вопросов анкеты:</w:t>
      </w:r>
    </w:p>
    <w:p w14:paraId="55D711D5" w14:textId="77777777" w:rsidR="00A95878" w:rsidRPr="00A95878" w:rsidRDefault="00A95878" w:rsidP="00A95878">
      <w:pPr>
        <w:numPr>
          <w:ilvl w:val="0"/>
          <w:numId w:val="1"/>
        </w:num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В начале анкеты следует заполнить Код пищеблока школы (число 5-6 знаков), узнать который можно у сотрудника школы, ответственного за питание или же по ссылке, указанной в этом же вопросе.</w:t>
      </w:r>
    </w:p>
    <w:p w14:paraId="36D403C1" w14:textId="77777777" w:rsidR="00A95878" w:rsidRPr="00A95878" w:rsidRDefault="00A95878" w:rsidP="00A95878">
      <w:pPr>
        <w:numPr>
          <w:ilvl w:val="0"/>
          <w:numId w:val="1"/>
        </w:num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При отметке предпочитаемых блюд отметьте те блюда, которые ребенку нравится есть именно в школьной столовой. Если какое-то блюдо ребенок любит, но в школьном меню его нет – не нужно отмечать. Также блюдо с одинаковым названием может иметь разную оценку питающегося вообще (</w:t>
      </w:r>
      <w:proofErr w:type="gramStart"/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дома например</w:t>
      </w:r>
      <w:proofErr w:type="gramEnd"/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) и в школьной столовой – отмечаем именно по школьным блюдам.</w:t>
      </w:r>
    </w:p>
    <w:p w14:paraId="7EA0D8C1" w14:textId="77777777" w:rsidR="00A95878" w:rsidRPr="00A95878" w:rsidRDefault="00A95878" w:rsidP="00A95878">
      <w:pPr>
        <w:numPr>
          <w:ilvl w:val="0"/>
          <w:numId w:val="1"/>
        </w:num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Блюда сгруппированы по приемам пищи и разделам меню, поэтому могут встретиться в разных «ролях», </w:t>
      </w:r>
      <w:proofErr w:type="gramStart"/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например</w:t>
      </w:r>
      <w:proofErr w:type="gramEnd"/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иногда каши дают не только в качестве горячего блюда завтрака, но и как гарнир.</w:t>
      </w:r>
    </w:p>
    <w:p w14:paraId="7BA8558D" w14:textId="77777777" w:rsidR="00A95878" w:rsidRPr="00A95878" w:rsidRDefault="00A95878" w:rsidP="00A95878">
      <w:pPr>
        <w:numPr>
          <w:ilvl w:val="0"/>
          <w:numId w:val="1"/>
        </w:num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Кроме оценок отдельным блюдам, анкета просит поставить оценки и Завтраку/Обеду в целом.</w:t>
      </w:r>
    </w:p>
    <w:p w14:paraId="03E702BB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После окончания опроса (последнего ответа) система выдает сообщение о записи (приеме) анкеты. Если такого сообщения вы не увидели или увидели сообщение о прерывании сеанса (или ошибке) – нужно повторно заполнить анкету, заново введя ответы. Редко, но бывает.</w:t>
      </w:r>
    </w:p>
    <w:p w14:paraId="506060D4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Если у вас несколько детей, для каждого из них опрос проходим отдельно – вкус и восприятие у каждого свои.</w:t>
      </w:r>
    </w:p>
    <w:p w14:paraId="1C6F74E4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color w:val="000099"/>
          <w:sz w:val="27"/>
          <w:szCs w:val="27"/>
          <w:lang w:eastAsia="ru-RU"/>
        </w:rPr>
        <w:t>Запуск опроса</w:t>
      </w:r>
    </w:p>
    <w:p w14:paraId="7AE41A6D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Адрес анкеты опроса для детей: </w:t>
      </w:r>
      <w:hyperlink r:id="rId5" w:history="1">
        <w:r w:rsidRPr="00A958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u w:val="single"/>
            <w:lang w:eastAsia="ru-RU"/>
          </w:rPr>
          <w:t>https://opros.cemon.ru?r=deti</w:t>
        </w:r>
      </w:hyperlink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  </w:t>
      </w:r>
    </w:p>
    <w:p w14:paraId="1BD6D25E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oпроса</w:t>
      </w:r>
      <w:proofErr w:type="spellEnd"/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для родителей: </w:t>
      </w:r>
      <w:hyperlink r:id="rId6" w:history="1">
        <w:r w:rsidRPr="00A958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u w:val="single"/>
            <w:lang w:eastAsia="ru-RU"/>
          </w:rPr>
          <w:t>https://opros.cemon.ru?r=roditeli</w:t>
        </w:r>
      </w:hyperlink>
    </w:p>
    <w:p w14:paraId="1B5122EA" w14:textId="77777777" w:rsidR="00A95878" w:rsidRPr="00A95878" w:rsidRDefault="00A95878" w:rsidP="00A958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958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При опросе указывается конкретная школа (пищеблок). Каждый пищеблок школы в РФ имеет свой уникальный код в базе данных Федерального мониторинга питания.</w:t>
      </w:r>
    </w:p>
    <w:p w14:paraId="12B5186B" w14:textId="77777777" w:rsidR="001D1E3F" w:rsidRDefault="00A95878"/>
    <w:p w14:paraId="48767732" w14:textId="77777777" w:rsidR="00A95878" w:rsidRPr="00A95878" w:rsidRDefault="00A95878">
      <w:pPr>
        <w:rPr>
          <w:rFonts w:ascii="Times New Roman" w:hAnsi="Times New Roman" w:cs="Times New Roman"/>
          <w:b/>
          <w:sz w:val="40"/>
          <w:szCs w:val="40"/>
        </w:rPr>
      </w:pPr>
      <w:r w:rsidRPr="00A95878">
        <w:rPr>
          <w:rFonts w:ascii="Times New Roman" w:hAnsi="Times New Roman" w:cs="Times New Roman"/>
          <w:sz w:val="40"/>
          <w:szCs w:val="40"/>
        </w:rPr>
        <w:t>Код пищ</w:t>
      </w:r>
      <w:bookmarkStart w:id="0" w:name="_GoBack"/>
      <w:bookmarkEnd w:id="0"/>
      <w:r w:rsidRPr="00A95878">
        <w:rPr>
          <w:rFonts w:ascii="Times New Roman" w:hAnsi="Times New Roman" w:cs="Times New Roman"/>
          <w:sz w:val="40"/>
          <w:szCs w:val="40"/>
        </w:rPr>
        <w:t>еблока нашей школы</w:t>
      </w:r>
      <w:r w:rsidRPr="00A95878">
        <w:rPr>
          <w:rFonts w:ascii="Times New Roman" w:hAnsi="Times New Roman" w:cs="Times New Roman"/>
          <w:b/>
          <w:sz w:val="40"/>
          <w:szCs w:val="40"/>
        </w:rPr>
        <w:t xml:space="preserve">   28929</w:t>
      </w:r>
    </w:p>
    <w:sectPr w:rsidR="00A95878" w:rsidRPr="00A95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F6082"/>
    <w:multiLevelType w:val="multilevel"/>
    <w:tmpl w:val="6E86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78"/>
    <w:rsid w:val="0032145C"/>
    <w:rsid w:val="00A16C83"/>
    <w:rsid w:val="00A9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A452"/>
  <w15:chartTrackingRefBased/>
  <w15:docId w15:val="{0B1722FC-D462-4FD2-9B16-8182A42E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3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8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ros.cemon.ru/?r=roditeli" TargetMode="External"/><Relationship Id="rId5" Type="http://schemas.openxmlformats.org/officeDocument/2006/relationships/hyperlink" Target="https://opros.cemon.ru/?r=de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Насыбулина</dc:creator>
  <cp:keywords/>
  <dc:description/>
  <cp:lastModifiedBy>Насыбулина</cp:lastModifiedBy>
  <cp:revision>1</cp:revision>
  <dcterms:created xsi:type="dcterms:W3CDTF">2025-12-15T06:33:00Z</dcterms:created>
  <dcterms:modified xsi:type="dcterms:W3CDTF">2025-12-15T06:37:00Z</dcterms:modified>
</cp:coreProperties>
</file>