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2D" w:rsidRPr="004B2C9B" w:rsidRDefault="004B2C9B" w:rsidP="004B2C9B">
      <w:pPr>
        <w:spacing w:after="120"/>
        <w:jc w:val="right"/>
        <w:rPr>
          <w:rFonts w:ascii="Times New Roman" w:hAnsi="Times New Roman" w:cs="Times New Roman"/>
          <w:bCs/>
          <w:sz w:val="28"/>
          <w:szCs w:val="26"/>
        </w:rPr>
      </w:pPr>
      <w:r w:rsidRPr="004B2C9B">
        <w:rPr>
          <w:rFonts w:ascii="Times New Roman" w:hAnsi="Times New Roman" w:cs="Times New Roman"/>
          <w:bCs/>
          <w:sz w:val="28"/>
          <w:szCs w:val="26"/>
        </w:rPr>
        <w:t>Приложение № 6-3.</w:t>
      </w:r>
    </w:p>
    <w:p w:rsidR="004A1FCA" w:rsidRDefault="004A1FCA" w:rsidP="003707B6">
      <w:pPr>
        <w:spacing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B0B49">
        <w:rPr>
          <w:rFonts w:ascii="Times New Roman" w:hAnsi="Times New Roman" w:cs="Times New Roman"/>
          <w:b/>
          <w:bCs/>
          <w:sz w:val="26"/>
          <w:szCs w:val="26"/>
        </w:rPr>
        <w:t>При внесении изменений в Положение об оплате труда ОУ необходимо:</w:t>
      </w:r>
    </w:p>
    <w:p w:rsidR="003707B6" w:rsidRPr="00AB0B49" w:rsidRDefault="003707B6" w:rsidP="003707B6">
      <w:pPr>
        <w:spacing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1FCA" w:rsidRPr="00AB0B49" w:rsidRDefault="004A1FCA" w:rsidP="003707B6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AB0B49">
        <w:rPr>
          <w:rFonts w:ascii="Times New Roman" w:hAnsi="Times New Roman" w:cs="Times New Roman"/>
          <w:b/>
          <w:bCs/>
          <w:sz w:val="26"/>
          <w:szCs w:val="26"/>
        </w:rPr>
        <w:t xml:space="preserve">1. Принять решение </w:t>
      </w:r>
      <w:r w:rsidRPr="00AB0B49">
        <w:rPr>
          <w:rFonts w:ascii="Times New Roman" w:hAnsi="Times New Roman" w:cs="Times New Roman"/>
          <w:sz w:val="26"/>
          <w:szCs w:val="26"/>
        </w:rPr>
        <w:t>об изменении системы оплаты труда.</w:t>
      </w:r>
    </w:p>
    <w:p w:rsidR="004A1FCA" w:rsidRPr="00AB0B49" w:rsidRDefault="004A1FCA" w:rsidP="003707B6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AB0B49">
        <w:rPr>
          <w:rFonts w:ascii="Times New Roman" w:hAnsi="Times New Roman" w:cs="Times New Roman"/>
          <w:sz w:val="26"/>
          <w:szCs w:val="26"/>
        </w:rPr>
        <w:t xml:space="preserve">2. </w:t>
      </w:r>
      <w:r w:rsidRPr="00AB0B49">
        <w:rPr>
          <w:rFonts w:ascii="Times New Roman" w:hAnsi="Times New Roman" w:cs="Times New Roman"/>
          <w:b/>
          <w:bCs/>
          <w:sz w:val="26"/>
          <w:szCs w:val="26"/>
        </w:rPr>
        <w:t>Рассчитать размеры окладов (должностных окладов) по ПКГ.</w:t>
      </w:r>
    </w:p>
    <w:p w:rsidR="004A1FCA" w:rsidRPr="00AB0B49" w:rsidRDefault="004A1FCA" w:rsidP="003707B6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AB0B49">
        <w:rPr>
          <w:rFonts w:ascii="Times New Roman" w:hAnsi="Times New Roman" w:cs="Times New Roman"/>
          <w:sz w:val="26"/>
          <w:szCs w:val="26"/>
        </w:rPr>
        <w:t xml:space="preserve">3. Определить условия, порядок и размер установления </w:t>
      </w:r>
      <w:r w:rsidRPr="00AB0B49">
        <w:rPr>
          <w:rFonts w:ascii="Times New Roman" w:hAnsi="Times New Roman" w:cs="Times New Roman"/>
          <w:b/>
          <w:bCs/>
          <w:sz w:val="26"/>
          <w:szCs w:val="26"/>
        </w:rPr>
        <w:t xml:space="preserve">компенсационных и стимулирующих выплат. </w:t>
      </w:r>
    </w:p>
    <w:p w:rsidR="004A1FCA" w:rsidRPr="00AB0B49" w:rsidRDefault="004A1FCA" w:rsidP="003707B6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AB0B49">
        <w:rPr>
          <w:rFonts w:ascii="Times New Roman" w:hAnsi="Times New Roman" w:cs="Times New Roman"/>
          <w:sz w:val="26"/>
          <w:szCs w:val="26"/>
        </w:rPr>
        <w:t xml:space="preserve">4. Разработать и </w:t>
      </w:r>
      <w:r w:rsidRPr="00AB0B49">
        <w:rPr>
          <w:rFonts w:ascii="Times New Roman" w:hAnsi="Times New Roman" w:cs="Times New Roman"/>
          <w:b/>
          <w:bCs/>
          <w:sz w:val="26"/>
          <w:szCs w:val="26"/>
        </w:rPr>
        <w:t xml:space="preserve">согласовать с профсоюзным комитетом Положение об оплате труда </w:t>
      </w:r>
      <w:r w:rsidRPr="00AB0B49">
        <w:rPr>
          <w:rFonts w:ascii="Times New Roman" w:hAnsi="Times New Roman" w:cs="Times New Roman"/>
          <w:sz w:val="26"/>
          <w:szCs w:val="26"/>
        </w:rPr>
        <w:t>(включая размеры окладов по ПКГ, условия, порядок и размер компенсационных и стимулирующих выплат).</w:t>
      </w:r>
    </w:p>
    <w:p w:rsidR="004A1FCA" w:rsidRPr="00AB0B49" w:rsidRDefault="004A1FCA" w:rsidP="003707B6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AB0B49">
        <w:rPr>
          <w:rFonts w:ascii="Times New Roman" w:hAnsi="Times New Roman" w:cs="Times New Roman"/>
          <w:sz w:val="26"/>
          <w:szCs w:val="26"/>
        </w:rPr>
        <w:t xml:space="preserve">5. </w:t>
      </w:r>
      <w:r w:rsidRPr="00AB0B49">
        <w:rPr>
          <w:rFonts w:ascii="Times New Roman" w:hAnsi="Times New Roman" w:cs="Times New Roman"/>
          <w:b/>
          <w:bCs/>
          <w:sz w:val="26"/>
          <w:szCs w:val="26"/>
        </w:rPr>
        <w:t xml:space="preserve">Уведомить работников </w:t>
      </w:r>
      <w:r w:rsidRPr="00AB0B49">
        <w:rPr>
          <w:rFonts w:ascii="Times New Roman" w:hAnsi="Times New Roman" w:cs="Times New Roman"/>
          <w:sz w:val="26"/>
          <w:szCs w:val="26"/>
        </w:rPr>
        <w:t xml:space="preserve">об изменении условий трудового договора в порядке ст. 74 ТК РФ </w:t>
      </w:r>
      <w:r w:rsidRPr="00AB0B49">
        <w:rPr>
          <w:rFonts w:ascii="Times New Roman" w:hAnsi="Times New Roman" w:cs="Times New Roman"/>
          <w:b/>
          <w:bCs/>
          <w:sz w:val="26"/>
          <w:szCs w:val="26"/>
        </w:rPr>
        <w:t xml:space="preserve">за два месяца, указав конкретные условия оплаты. </w:t>
      </w:r>
    </w:p>
    <w:p w:rsidR="00620F9A" w:rsidRPr="00AB0B49" w:rsidRDefault="004A1FCA" w:rsidP="003707B6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AB0B49">
        <w:rPr>
          <w:rFonts w:ascii="Times New Roman" w:hAnsi="Times New Roman" w:cs="Times New Roman"/>
          <w:sz w:val="26"/>
          <w:szCs w:val="26"/>
        </w:rPr>
        <w:t>НАШИ ПРЕДЛОЖЕНИЯ:</w:t>
      </w:r>
    </w:p>
    <w:p w:rsidR="004A1FCA" w:rsidRPr="00AB0B49" w:rsidRDefault="004A1FCA" w:rsidP="003707B6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AB0B49">
        <w:rPr>
          <w:rFonts w:ascii="Times New Roman" w:hAnsi="Times New Roman" w:cs="Times New Roman"/>
          <w:sz w:val="26"/>
          <w:szCs w:val="26"/>
        </w:rPr>
        <w:t>1. Исключить из положения ППК и увеличить размеры окладов</w:t>
      </w:r>
    </w:p>
    <w:p w:rsidR="004A1FCA" w:rsidRPr="00AB0B49" w:rsidRDefault="004A1FCA" w:rsidP="003707B6">
      <w:pPr>
        <w:spacing w:after="1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B0B49">
        <w:rPr>
          <w:rFonts w:ascii="Times New Roman" w:hAnsi="Times New Roman" w:cs="Times New Roman"/>
          <w:i/>
          <w:sz w:val="26"/>
          <w:szCs w:val="26"/>
        </w:rPr>
        <w:t>Чтобы не допустить снижения гарантированной части заработной платы, оклад рассчитываем от минимального ППК (например, 7520, высшая категория и ППК = 0,2) – «убираем коэффициент» за категорию от размера оклада, который определялся из расчета 7520, ППК и квалификационная категория:</w:t>
      </w:r>
    </w:p>
    <w:p w:rsidR="004A1FCA" w:rsidRPr="00AB0B49" w:rsidRDefault="004A1FCA" w:rsidP="003707B6">
      <w:pPr>
        <w:spacing w:after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B0B49">
        <w:rPr>
          <w:rFonts w:ascii="Times New Roman" w:hAnsi="Times New Roman" w:cs="Times New Roman"/>
          <w:i/>
          <w:sz w:val="26"/>
          <w:szCs w:val="26"/>
        </w:rPr>
        <w:t xml:space="preserve">10 904 / 1,25 = 8 723; </w:t>
      </w:r>
      <w:r w:rsidRPr="00AB0B49">
        <w:rPr>
          <w:rFonts w:ascii="Times New Roman" w:hAnsi="Times New Roman" w:cs="Times New Roman"/>
          <w:b/>
          <w:i/>
          <w:sz w:val="26"/>
          <w:szCs w:val="26"/>
        </w:rPr>
        <w:t>предлагаем оклад 8 720!</w:t>
      </w:r>
    </w:p>
    <w:p w:rsidR="004A1FCA" w:rsidRPr="00AB0B49" w:rsidRDefault="004A1FCA" w:rsidP="003707B6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AB0B49">
        <w:rPr>
          <w:rFonts w:ascii="Times New Roman" w:hAnsi="Times New Roman" w:cs="Times New Roman"/>
          <w:sz w:val="26"/>
          <w:szCs w:val="26"/>
        </w:rPr>
        <w:t>2. Рассчитать оклады МОП, УВП исходя из размера МЗП – 8 154</w:t>
      </w:r>
    </w:p>
    <w:p w:rsidR="00AB0B49" w:rsidRPr="00AB0B49" w:rsidRDefault="004A1FCA" w:rsidP="003707B6">
      <w:pPr>
        <w:spacing w:after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B0B49">
        <w:rPr>
          <w:rFonts w:ascii="Times New Roman" w:hAnsi="Times New Roman" w:cs="Times New Roman"/>
          <w:i/>
          <w:sz w:val="26"/>
          <w:szCs w:val="26"/>
        </w:rPr>
        <w:t>8 154 / 1,15 = 7 090; 7 090 уменьшаем на размер постоянных стимулирующих (стаж, интенсивность</w:t>
      </w:r>
      <w:r w:rsidR="00AB0B49" w:rsidRPr="00AB0B49">
        <w:rPr>
          <w:rFonts w:ascii="Times New Roman" w:hAnsi="Times New Roman" w:cs="Times New Roman"/>
          <w:i/>
          <w:sz w:val="26"/>
          <w:szCs w:val="26"/>
        </w:rPr>
        <w:t xml:space="preserve"> – примерно 800 рублей</w:t>
      </w:r>
      <w:r w:rsidRPr="00AB0B49">
        <w:rPr>
          <w:rFonts w:ascii="Times New Roman" w:hAnsi="Times New Roman" w:cs="Times New Roman"/>
          <w:i/>
          <w:sz w:val="26"/>
          <w:szCs w:val="26"/>
        </w:rPr>
        <w:t>)</w:t>
      </w:r>
      <w:r w:rsidR="00AB0B49" w:rsidRPr="00AB0B4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B0B49">
        <w:rPr>
          <w:rFonts w:ascii="Times New Roman" w:hAnsi="Times New Roman" w:cs="Times New Roman"/>
          <w:i/>
          <w:sz w:val="26"/>
          <w:szCs w:val="26"/>
        </w:rPr>
        <w:t>и  компенсационны</w:t>
      </w:r>
      <w:r w:rsidR="00AB0B49" w:rsidRPr="00AB0B49">
        <w:rPr>
          <w:rFonts w:ascii="Times New Roman" w:hAnsi="Times New Roman" w:cs="Times New Roman"/>
          <w:i/>
          <w:sz w:val="26"/>
          <w:szCs w:val="26"/>
        </w:rPr>
        <w:t xml:space="preserve">х выплат (например, 1000 рублей);  </w:t>
      </w:r>
      <w:r w:rsidR="00AB0B49" w:rsidRPr="00AB0B49">
        <w:rPr>
          <w:rFonts w:ascii="Times New Roman" w:hAnsi="Times New Roman" w:cs="Times New Roman"/>
          <w:b/>
          <w:i/>
          <w:sz w:val="26"/>
          <w:szCs w:val="26"/>
        </w:rPr>
        <w:t>предлагаем оклад 5 290</w:t>
      </w:r>
    </w:p>
    <w:p w:rsidR="00AB0B49" w:rsidRPr="00AB0B49" w:rsidRDefault="00AB0B49" w:rsidP="003707B6">
      <w:pPr>
        <w:spacing w:after="120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AB0B49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AB0B49">
        <w:rPr>
          <w:rFonts w:ascii="Times New Roman" w:hAnsi="Times New Roman" w:cs="Times New Roman"/>
          <w:sz w:val="26"/>
          <w:szCs w:val="26"/>
        </w:rPr>
        <w:t>Исключить из раздела «Стимулирование работников» основания, относящиеся к компенсационным выплатам</w:t>
      </w:r>
      <w:r w:rsidRPr="00AB0B49">
        <w:rPr>
          <w:rFonts w:ascii="Times New Roman" w:hAnsi="Times New Roman" w:cs="Times New Roman"/>
          <w:i/>
          <w:sz w:val="26"/>
          <w:szCs w:val="26"/>
        </w:rPr>
        <w:t>: о</w:t>
      </w:r>
      <w:r w:rsidRPr="00AB0B49">
        <w:rPr>
          <w:rFonts w:ascii="Times New Roman" w:hAnsi="Times New Roman" w:cs="Times New Roman"/>
          <w:bCs/>
          <w:i/>
          <w:sz w:val="26"/>
          <w:szCs w:val="26"/>
        </w:rPr>
        <w:t>рганизация медицинских осмотров; организация охвата горячим питанием обучающихся; социальная активность педагога; организация работы с КАИС; проведение технического сопровождения аттестации педагогических работников; работа экспертных комиссий, групп, жюри, творческих лабораторий; проведение дополнительных занятий; руководство и участие в ГМО и ШМО; неаудиторная работа с учащимися;</w:t>
      </w:r>
      <w:proofErr w:type="gramEnd"/>
      <w:r w:rsidRPr="00AB0B49">
        <w:rPr>
          <w:rFonts w:ascii="Times New Roman" w:hAnsi="Times New Roman" w:cs="Times New Roman"/>
          <w:bCs/>
          <w:i/>
          <w:sz w:val="26"/>
          <w:szCs w:val="26"/>
        </w:rPr>
        <w:t xml:space="preserve"> выполнение функций, не входящих в должностные обязанности.</w:t>
      </w:r>
    </w:p>
    <w:p w:rsidR="00AB0B49" w:rsidRPr="00AB0B49" w:rsidRDefault="00AB0B49" w:rsidP="003707B6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AB0B49">
        <w:rPr>
          <w:rFonts w:ascii="Times New Roman" w:hAnsi="Times New Roman" w:cs="Times New Roman"/>
          <w:bCs/>
          <w:sz w:val="26"/>
          <w:szCs w:val="26"/>
        </w:rPr>
        <w:t xml:space="preserve">4. Дополнить раздел </w:t>
      </w:r>
      <w:r w:rsidRPr="00AB0B49">
        <w:rPr>
          <w:rFonts w:ascii="Times New Roman" w:hAnsi="Times New Roman" w:cs="Times New Roman"/>
          <w:sz w:val="26"/>
          <w:szCs w:val="26"/>
        </w:rPr>
        <w:t>«Стимулирование работников» следующими основаниями:</w:t>
      </w:r>
    </w:p>
    <w:p w:rsidR="00AB0B49" w:rsidRPr="00AB0B49" w:rsidRDefault="00AB0B49" w:rsidP="003707B6">
      <w:pPr>
        <w:spacing w:after="1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B0B49">
        <w:rPr>
          <w:rFonts w:ascii="Times New Roman" w:hAnsi="Times New Roman" w:cs="Times New Roman"/>
          <w:sz w:val="26"/>
          <w:szCs w:val="26"/>
        </w:rPr>
        <w:t xml:space="preserve">- </w:t>
      </w:r>
      <w:r w:rsidRPr="00AB0B49">
        <w:rPr>
          <w:rFonts w:ascii="Times New Roman" w:hAnsi="Times New Roman" w:cs="Times New Roman"/>
          <w:i/>
          <w:sz w:val="26"/>
          <w:szCs w:val="26"/>
        </w:rPr>
        <w:t>интенсивность (более 20 воспитанников / 25 учащихся; подготовка к ГИА, ЕГЭ);</w:t>
      </w:r>
    </w:p>
    <w:p w:rsidR="009D76B3" w:rsidRDefault="00AB0B49" w:rsidP="003707B6">
      <w:pPr>
        <w:spacing w:after="1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B0B49">
        <w:rPr>
          <w:rFonts w:ascii="Times New Roman" w:hAnsi="Times New Roman" w:cs="Times New Roman"/>
          <w:i/>
          <w:sz w:val="26"/>
          <w:szCs w:val="26"/>
        </w:rPr>
        <w:t>- высокие результаты</w:t>
      </w:r>
      <w:r>
        <w:rPr>
          <w:rFonts w:ascii="Times New Roman" w:hAnsi="Times New Roman" w:cs="Times New Roman"/>
          <w:i/>
          <w:sz w:val="26"/>
          <w:szCs w:val="26"/>
        </w:rPr>
        <w:t xml:space="preserve"> работы (более 2 по</w:t>
      </w:r>
      <w:r w:rsidR="009D76B3">
        <w:rPr>
          <w:rFonts w:ascii="Times New Roman" w:hAnsi="Times New Roman" w:cs="Times New Roman"/>
          <w:i/>
          <w:sz w:val="26"/>
          <w:szCs w:val="26"/>
        </w:rPr>
        <w:t>бедителей __________ олимпиады)</w:t>
      </w:r>
    </w:p>
    <w:p w:rsidR="00AB0B49" w:rsidRPr="009D76B3" w:rsidRDefault="00AB0B49" w:rsidP="003707B6">
      <w:pPr>
        <w:spacing w:after="120"/>
        <w:jc w:val="both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</w:p>
    <w:sectPr w:rsidR="00AB0B49" w:rsidRPr="009D76B3" w:rsidSect="004A1FC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CA0" w:rsidRDefault="009A1CA0" w:rsidP="0050242D">
      <w:pPr>
        <w:spacing w:after="0" w:line="240" w:lineRule="auto"/>
      </w:pPr>
      <w:r>
        <w:separator/>
      </w:r>
    </w:p>
  </w:endnote>
  <w:endnote w:type="continuationSeparator" w:id="0">
    <w:p w:rsidR="009A1CA0" w:rsidRDefault="009A1CA0" w:rsidP="0050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CA0" w:rsidRDefault="009A1CA0" w:rsidP="0050242D">
      <w:pPr>
        <w:spacing w:after="0" w:line="240" w:lineRule="auto"/>
      </w:pPr>
      <w:r>
        <w:separator/>
      </w:r>
    </w:p>
  </w:footnote>
  <w:footnote w:type="continuationSeparator" w:id="0">
    <w:p w:rsidR="009A1CA0" w:rsidRDefault="009A1CA0" w:rsidP="00502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1FCA"/>
    <w:rsid w:val="00360005"/>
    <w:rsid w:val="003707B6"/>
    <w:rsid w:val="004A1FCA"/>
    <w:rsid w:val="004B2C9B"/>
    <w:rsid w:val="0050242D"/>
    <w:rsid w:val="00620F9A"/>
    <w:rsid w:val="009A1CA0"/>
    <w:rsid w:val="009D76B3"/>
    <w:rsid w:val="00AB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242D"/>
  </w:style>
  <w:style w:type="paragraph" w:styleId="a5">
    <w:name w:val="footer"/>
    <w:basedOn w:val="a"/>
    <w:link w:val="a6"/>
    <w:uiPriority w:val="99"/>
    <w:unhideWhenUsed/>
    <w:rsid w:val="00502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242D"/>
  </w:style>
  <w:style w:type="paragraph" w:styleId="a7">
    <w:name w:val="Balloon Text"/>
    <w:basedOn w:val="a"/>
    <w:link w:val="a8"/>
    <w:uiPriority w:val="99"/>
    <w:semiHidden/>
    <w:unhideWhenUsed/>
    <w:rsid w:val="004B2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2C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1D910-5865-4B71-B370-B818324D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Садик 27</cp:lastModifiedBy>
  <cp:revision>10</cp:revision>
  <cp:lastPrinted>2015-11-13T11:07:00Z</cp:lastPrinted>
  <dcterms:created xsi:type="dcterms:W3CDTF">2015-11-03T04:27:00Z</dcterms:created>
  <dcterms:modified xsi:type="dcterms:W3CDTF">2017-03-24T07:22:00Z</dcterms:modified>
</cp:coreProperties>
</file>