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F" w:rsidRDefault="001D612F" w:rsidP="001D61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7B6B68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Рекомендации педагога-психолога </w:t>
      </w:r>
    </w:p>
    <w:p w:rsidR="001D612F" w:rsidRPr="007B6B68" w:rsidRDefault="001D612F" w:rsidP="001D61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B68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родителям будущих первоклассников</w:t>
      </w:r>
    </w:p>
    <w:p w:rsidR="001D612F" w:rsidRDefault="001D612F" w:rsidP="001D612F">
      <w:pPr>
        <w:spacing w:before="48" w:after="48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803900"/>
          <w:sz w:val="36"/>
          <w:szCs w:val="36"/>
        </w:rPr>
        <w:drawing>
          <wp:inline distT="0" distB="0" distL="0" distR="0">
            <wp:extent cx="304800" cy="304800"/>
            <wp:effectExtent l="0" t="0" r="0" b="0"/>
            <wp:docPr id="1" name="Рисунок 1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BED">
        <w:rPr>
          <w:rFonts w:ascii="Arial" w:hAnsi="Arial" w:cs="Arial"/>
          <w:color w:val="803900"/>
          <w:sz w:val="36"/>
          <w:szCs w:val="36"/>
        </w:rPr>
        <w:t> </w:t>
      </w:r>
    </w:p>
    <w:p w:rsidR="001D612F" w:rsidRPr="009A52ED" w:rsidRDefault="001D612F" w:rsidP="001D612F">
      <w:pPr>
        <w:spacing w:before="48" w:after="48" w:line="240" w:lineRule="auto"/>
        <w:jc w:val="both"/>
        <w:outlineLvl w:val="1"/>
        <w:rPr>
          <w:rFonts w:ascii="Times New Roman" w:hAnsi="Times New Roman"/>
          <w:sz w:val="24"/>
          <w:szCs w:val="24"/>
          <w:shd w:val="clear" w:color="auto" w:fill="FFFFFF"/>
        </w:rPr>
      </w:pPr>
      <w:r w:rsidRPr="009A52ED">
        <w:rPr>
          <w:rFonts w:ascii="Times New Roman" w:hAnsi="Times New Roman"/>
          <w:sz w:val="24"/>
          <w:szCs w:val="24"/>
          <w:shd w:val="clear" w:color="auto" w:fill="FFFFFF"/>
        </w:rPr>
        <w:t xml:space="preserve">     Поступление ребенка в школу всегда волнующий момент, как для детей, так и для родителей. Когда начинать готовить к школе? Кто должен это делать? Чему учить ребенка до школы? Одни считают, что надо начинать готовить малыша, начиная с трех лет, другие - за год до поступления в школу. Но вообще-то вся дошкольная жизнь ребенка - это и есть подготовка к школе. Самое главное - не впадать в крайности. Не переусердствовать с занятиями, внушив заранее отвращение к учению. Но и не пускать все на самотек, надеясь, например, на воспитателя детского сада.</w:t>
      </w: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</w:rPr>
        <w:t xml:space="preserve">    </w:t>
      </w:r>
      <w:r w:rsidRPr="009A52ED">
        <w:rPr>
          <w:shd w:val="clear" w:color="auto" w:fill="FFFFFF"/>
          <w:lang w:eastAsia="en-US"/>
        </w:rPr>
        <w:t>Обычно, когда говорят о "школьной" готовности малыша, имеют в виду главным образом его интеллектуальное развитие. Но есть еще одна, не менее важная сторона. И связана она с психологической подготовкой ребенка. Вот на какие моменты стоит обратить внимание.</w:t>
      </w: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Как только ваш ребенок станет школьником, он гораздо больше времени будет предоставлен сам себе. Поэтому чтобы вы были за него спокойны, следует, прежде всего, развить у ребенка самостоятельность.  Ребенок должен уметь при необходимости оставаться дома один. Научите его соблюдать основные принципы безопасности.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Владение навыками самообслуживания так же необходимо ребенку в школе: он должен уметь самостоятельно переодеваться в спортивную форму, собирать портфель и т. д.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У ребенка должна быть сформировано умение организовать рабочее место, своевременно начинать работу, уметь поддерживать порядок на рабочем месте в ходе учебной работы.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Важно, чтобы до школы у ребенка был достаточно разнообразный опыт общения с незнакомыми людьми - и взрослыми и детьми. Давайте малышу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Некоторые дети теряются, не имея навыка "выживания в толпе". В качестве тренировки время от времени можно взять сына или дочку на большое увеселительное мероприятие.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Не секрет, что не всегда окружающие доброжелательны и полны понимания. Учите ребенка не теряться, когда тебя критикуют или - детский вариант - дразнят. Готовьте его к тому, что в школе он может столкнуться и с негативными оценками своей работы. То есть дома важно иметь опыт и похвалы и порицания. Главное, чтобы малыш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 xml:space="preserve">В школе малыш нередко будет попадать в ситуации сравнения со сверстниками. Значит, стоит еще до школы понаблюдать за ним в играх, включающих </w:t>
      </w:r>
      <w:r w:rsidRPr="009A52ED">
        <w:rPr>
          <w:shd w:val="clear" w:color="auto" w:fill="FFFFFF"/>
          <w:lang w:eastAsia="en-US"/>
        </w:rPr>
        <w:lastRenderedPageBreak/>
        <w:t>соревновательный момент, конкуренцию детей. Как он реагирует на успех других, на свои неудачи?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- хвалите за готовый результат.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 xml:space="preserve">В выполнении любого дела не позволяйте </w:t>
      </w:r>
      <w:proofErr w:type="gramStart"/>
      <w:r w:rsidRPr="009A52ED">
        <w:rPr>
          <w:shd w:val="clear" w:color="auto" w:fill="FFFFFF"/>
          <w:lang w:eastAsia="en-US"/>
        </w:rPr>
        <w:t>останавливаться на середине Необходимо сразу ориентировать</w:t>
      </w:r>
      <w:proofErr w:type="gramEnd"/>
      <w:r w:rsidRPr="009A52ED">
        <w:rPr>
          <w:shd w:val="clear" w:color="auto" w:fill="FFFFFF"/>
          <w:lang w:eastAsia="en-US"/>
        </w:rPr>
        <w:t xml:space="preserve"> ребенка на выполнение любого задания с начала до конца - при уборке комнаты, помощи родителям, выполнении задания и т.д.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Приучайте малыша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кричать и бегать можно в определенное, "шумное" время. Тогда будет способен и в школе дождаться перемены.</w:t>
      </w:r>
    </w:p>
    <w:p w:rsidR="001D612F" w:rsidRPr="009A52ED" w:rsidRDefault="001D612F" w:rsidP="001D61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 xml:space="preserve">С первых дней ваш первоклассник будет чувствовать себя уверенно, если заранее привить ему элементарные навыки работы на уроке. Например, научить </w:t>
      </w:r>
      <w:proofErr w:type="gramStart"/>
      <w:r w:rsidRPr="009A52ED">
        <w:rPr>
          <w:shd w:val="clear" w:color="auto" w:fill="FFFFFF"/>
          <w:lang w:eastAsia="en-US"/>
        </w:rPr>
        <w:t>правильно</w:t>
      </w:r>
      <w:proofErr w:type="gramEnd"/>
      <w:r w:rsidRPr="009A52ED">
        <w:rPr>
          <w:shd w:val="clear" w:color="auto" w:fill="FFFFFF"/>
          <w:lang w:eastAsia="en-US"/>
        </w:rPr>
        <w:t xml:space="preserve"> держать карандаш, ориентироваться на странице тетради или книги, внимательно слушать инструкцию и выполнять ее, отсчитывать нужное количество клеточек и так далее.</w:t>
      </w: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eastAsia="en-US"/>
        </w:rPr>
      </w:pP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eastAsia="en-US"/>
        </w:rPr>
      </w:pP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shd w:val="clear" w:color="auto" w:fill="FFFFFF"/>
          <w:lang w:eastAsia="en-US"/>
        </w:rPr>
      </w:pPr>
      <w:r w:rsidRPr="009A52ED">
        <w:rPr>
          <w:b/>
          <w:shd w:val="clear" w:color="auto" w:fill="FFFFFF"/>
          <w:lang w:eastAsia="en-US"/>
        </w:rPr>
        <w:t>Чем заниматься с ребенком, чтобы он оказался готовым к школе?</w:t>
      </w:r>
    </w:p>
    <w:p w:rsidR="001D612F" w:rsidRPr="009A52ED" w:rsidRDefault="001D612F" w:rsidP="001D612F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shd w:val="clear" w:color="auto" w:fill="FFFFFF"/>
          <w:lang w:eastAsia="en-US"/>
        </w:rPr>
      </w:pPr>
    </w:p>
    <w:p w:rsidR="001D612F" w:rsidRPr="009A52ED" w:rsidRDefault="001D612F" w:rsidP="001D61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В первую очередь надо позаботиться о его здоровье. Плавание, прогулки, велосипед - это занятия, способствующие будущему успешному вступлению в школьную жизнь.</w:t>
      </w:r>
      <w:r w:rsidRPr="009A52ED">
        <w:rPr>
          <w:lang w:eastAsia="en-US"/>
        </w:rPr>
        <w:t> </w:t>
      </w:r>
    </w:p>
    <w:p w:rsidR="001D612F" w:rsidRPr="009A52ED" w:rsidRDefault="001D612F" w:rsidP="001D61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Самый важный способ развития (относящийся и к речи, и к вниманию, и к общению, и к памяти, и к воображению, и еще ко многому другому) - читать ребенку книги. Нужно читать (или рассказывать) детям сказки не менее получаса в день.</w:t>
      </w:r>
      <w:r w:rsidRPr="009A52ED">
        <w:rPr>
          <w:lang w:eastAsia="en-US"/>
        </w:rPr>
        <w:t> </w:t>
      </w:r>
    </w:p>
    <w:p w:rsidR="001D612F" w:rsidRPr="009A52ED" w:rsidRDefault="001D612F" w:rsidP="001D61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Полезны занятия, которые заставляют работать фантазию, воображение, самостоятельную смекалку: рисование, лепка, конструирование.</w:t>
      </w:r>
    </w:p>
    <w:p w:rsidR="001D612F" w:rsidRPr="009A52ED" w:rsidRDefault="001D612F" w:rsidP="001D61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hd w:val="clear" w:color="auto" w:fill="FFFFFF"/>
          <w:lang w:eastAsia="en-US"/>
        </w:rPr>
      </w:pPr>
      <w:r w:rsidRPr="009A52ED">
        <w:rPr>
          <w:shd w:val="clear" w:color="auto" w:fill="FFFFFF"/>
          <w:lang w:eastAsia="en-US"/>
        </w:rPr>
        <w:t>Надо использовать этот период и для развития разнообразного познания, для накопления разных сведений о мире вещей и людей. В этот период ребенок приобретает первичный опыт переживания положительных и отрицательных эмоций, учится радоваться, страдать, сочувствовать, закладывается фундамент личности.</w:t>
      </w:r>
    </w:p>
    <w:p w:rsidR="001D612F" w:rsidRDefault="001D612F" w:rsidP="001D612F"/>
    <w:p w:rsidR="00000000" w:rsidRDefault="001D612F"/>
    <w:sectPr w:rsidR="00000000" w:rsidSect="002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2D5D"/>
    <w:multiLevelType w:val="hybridMultilevel"/>
    <w:tmpl w:val="29CE2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0011E"/>
    <w:multiLevelType w:val="hybridMultilevel"/>
    <w:tmpl w:val="0194F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D612F"/>
    <w:rsid w:val="001D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>МОУ СОШ №18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2013-12-21T06:45:00Z</dcterms:created>
  <dcterms:modified xsi:type="dcterms:W3CDTF">2013-12-21T06:45:00Z</dcterms:modified>
</cp:coreProperties>
</file>